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2C4A05C3" w:rsidR="00D7765D" w:rsidRPr="004B6F45" w:rsidRDefault="007F50EF"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7F50EF">
        <w:rPr>
          <w:rFonts w:eastAsia="Times New Roman"/>
          <w:bCs/>
          <w:sz w:val="24"/>
          <w:szCs w:val="24"/>
          <w:lang w:eastAsia="ja-JP"/>
        </w:rPr>
        <w:t>3GPP TSG-RAN WG2 Meeting #105</w:t>
      </w:r>
      <w:r w:rsidR="004A1F0D">
        <w:rPr>
          <w:rFonts w:eastAsia="Times New Roman"/>
          <w:bCs/>
          <w:sz w:val="24"/>
          <w:szCs w:val="24"/>
          <w:lang w:eastAsia="ja-JP"/>
        </w:rPr>
        <w:t>bis</w:t>
      </w:r>
      <w:r w:rsidR="00D7765D">
        <w:rPr>
          <w:rFonts w:eastAsia="Times New Roman"/>
          <w:bCs/>
          <w:sz w:val="24"/>
          <w:szCs w:val="24"/>
          <w:lang w:eastAsia="ja-JP"/>
        </w:rPr>
        <w:t xml:space="preserve">                                                           </w:t>
      </w:r>
      <w:r w:rsidR="004A1F0D">
        <w:rPr>
          <w:rFonts w:eastAsia="Times New Roman"/>
          <w:bCs/>
          <w:sz w:val="24"/>
          <w:szCs w:val="24"/>
          <w:lang w:eastAsia="ja-JP"/>
        </w:rPr>
        <w:t xml:space="preserve">        </w:t>
      </w:r>
      <w:r>
        <w:rPr>
          <w:rFonts w:eastAsia="Times New Roman"/>
          <w:bCs/>
          <w:sz w:val="24"/>
          <w:szCs w:val="24"/>
          <w:lang w:eastAsia="ja-JP"/>
        </w:rPr>
        <w:t xml:space="preserve">   </w:t>
      </w:r>
      <w:r w:rsidR="00A16E2E">
        <w:rPr>
          <w:rFonts w:eastAsia="Times New Roman"/>
          <w:bCs/>
          <w:sz w:val="24"/>
          <w:szCs w:val="24"/>
          <w:lang w:eastAsia="ja-JP"/>
        </w:rPr>
        <w:t xml:space="preserve"> </w:t>
      </w:r>
      <w:r w:rsidR="000B2B97" w:rsidRPr="000B2B97">
        <w:rPr>
          <w:rFonts w:eastAsia="Times New Roman"/>
          <w:bCs/>
          <w:sz w:val="24"/>
          <w:szCs w:val="24"/>
          <w:lang w:eastAsia="ja-JP"/>
        </w:rPr>
        <w:t>R2-1905434</w:t>
      </w:r>
    </w:p>
    <w:p w14:paraId="002074C9" w14:textId="2BD242C7" w:rsidR="00D7765D" w:rsidRDefault="00FF48E5" w:rsidP="00D7765D">
      <w:pPr>
        <w:pStyle w:val="3GPPHeader"/>
        <w:spacing w:after="0"/>
        <w:rPr>
          <w:rFonts w:ascii="Arial" w:eastAsia="Times New Roman" w:hAnsi="Arial"/>
          <w:bCs/>
          <w:noProof/>
          <w:szCs w:val="24"/>
          <w:lang w:eastAsia="ja-JP"/>
        </w:rPr>
      </w:pPr>
      <w:r w:rsidRPr="00FF48E5">
        <w:rPr>
          <w:rFonts w:ascii="Arial" w:eastAsia="Times New Roman" w:hAnsi="Arial"/>
          <w:bCs/>
          <w:noProof/>
          <w:szCs w:val="24"/>
          <w:lang w:eastAsia="ja-JP"/>
        </w:rPr>
        <w:t>Xi’an, China, 8</w:t>
      </w:r>
      <w:r w:rsidRPr="001A4812">
        <w:rPr>
          <w:rFonts w:ascii="Arial" w:eastAsia="Times New Roman" w:hAnsi="Arial"/>
          <w:bCs/>
          <w:noProof/>
          <w:szCs w:val="24"/>
          <w:vertAlign w:val="superscript"/>
          <w:lang w:eastAsia="ja-JP"/>
        </w:rPr>
        <w:t>th</w:t>
      </w:r>
      <w:r w:rsidR="001A4812">
        <w:rPr>
          <w:rFonts w:ascii="Arial" w:eastAsia="Times New Roman" w:hAnsi="Arial"/>
          <w:bCs/>
          <w:noProof/>
          <w:szCs w:val="24"/>
          <w:lang w:eastAsia="ja-JP"/>
        </w:rPr>
        <w:t xml:space="preserve"> </w:t>
      </w:r>
      <w:r w:rsidRPr="00FF48E5">
        <w:rPr>
          <w:rFonts w:ascii="Arial" w:eastAsia="Times New Roman" w:hAnsi="Arial"/>
          <w:bCs/>
          <w:noProof/>
          <w:szCs w:val="24"/>
          <w:lang w:eastAsia="ja-JP"/>
        </w:rPr>
        <w:t xml:space="preserve"> – 12</w:t>
      </w:r>
      <w:r w:rsidRPr="001A4812">
        <w:rPr>
          <w:rFonts w:ascii="Arial" w:eastAsia="Times New Roman" w:hAnsi="Arial"/>
          <w:bCs/>
          <w:noProof/>
          <w:szCs w:val="24"/>
          <w:vertAlign w:val="superscript"/>
          <w:lang w:eastAsia="ja-JP"/>
        </w:rPr>
        <w:t>th</w:t>
      </w:r>
      <w:r w:rsidR="001A4812">
        <w:rPr>
          <w:rFonts w:ascii="Arial" w:eastAsia="Times New Roman" w:hAnsi="Arial"/>
          <w:bCs/>
          <w:noProof/>
          <w:szCs w:val="24"/>
          <w:lang w:eastAsia="ja-JP"/>
        </w:rPr>
        <w:t xml:space="preserve"> </w:t>
      </w:r>
      <w:r w:rsidRPr="00FF48E5">
        <w:rPr>
          <w:rFonts w:ascii="Arial" w:eastAsia="Times New Roman" w:hAnsi="Arial"/>
          <w:bCs/>
          <w:noProof/>
          <w:szCs w:val="24"/>
          <w:lang w:eastAsia="ja-JP"/>
        </w:rPr>
        <w:t xml:space="preserve"> April 2019</w:t>
      </w:r>
    </w:p>
    <w:p w14:paraId="46B84BA8" w14:textId="77777777" w:rsidR="00905A56" w:rsidRPr="008712A2" w:rsidRDefault="00905A56" w:rsidP="00D7765D">
      <w:pPr>
        <w:pStyle w:val="3GPPHeader"/>
        <w:spacing w:after="0"/>
        <w:rPr>
          <w:rFonts w:ascii="Arial" w:hAnsi="Arial" w:cs="Arial"/>
          <w:szCs w:val="24"/>
          <w:lang w:val="en-US"/>
        </w:rPr>
      </w:pPr>
    </w:p>
    <w:p w14:paraId="782CEDA7" w14:textId="36C46A57" w:rsidR="00D7765D" w:rsidRPr="009D6AF2" w:rsidRDefault="00AD03C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w:t>
      </w:r>
      <w:r w:rsidR="00FF48E5">
        <w:rPr>
          <w:rFonts w:ascii="Arial" w:hAnsi="Arial" w:cs="Arial"/>
          <w:szCs w:val="24"/>
          <w:lang w:val="sv-SE"/>
        </w:rPr>
        <w:t>10.4.1.3</w:t>
      </w:r>
      <w:r w:rsidR="007F50EF">
        <w:rPr>
          <w:rFonts w:ascii="Arial" w:hAnsi="Arial" w:cs="Arial"/>
          <w:szCs w:val="24"/>
          <w:lang w:val="sv-SE"/>
        </w:rPr>
        <w:t>.</w:t>
      </w:r>
      <w:r w:rsidR="00FF48E5">
        <w:rPr>
          <w:rFonts w:ascii="Arial" w:hAnsi="Arial" w:cs="Arial"/>
          <w:szCs w:val="24"/>
          <w:lang w:val="sv-SE"/>
        </w:rPr>
        <w:t>4</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62DE99CF" w:rsidR="00D7765D" w:rsidRPr="007D4867" w:rsidRDefault="00D7765D" w:rsidP="00D7765D">
      <w:pPr>
        <w:pStyle w:val="3GPPHeaderArial"/>
        <w:tabs>
          <w:tab w:val="left" w:pos="1701"/>
        </w:tabs>
        <w:spacing w:after="120"/>
        <w:rPr>
          <w:b/>
          <w:sz w:val="24"/>
          <w:lang w:eastAsia="zh-TW"/>
        </w:rPr>
      </w:pPr>
      <w:bookmarkStart w:id="0" w:name="OLE_LINK7"/>
      <w:r>
        <w:rPr>
          <w:b/>
          <w:sz w:val="24"/>
        </w:rPr>
        <w:t>Title:</w:t>
      </w:r>
      <w:r>
        <w:rPr>
          <w:b/>
          <w:sz w:val="24"/>
        </w:rPr>
        <w:tab/>
      </w:r>
      <w:r>
        <w:rPr>
          <w:b/>
          <w:sz w:val="24"/>
        </w:rPr>
        <w:tab/>
        <w:t xml:space="preserve">    </w:t>
      </w:r>
      <w:r w:rsidR="00FF48E5">
        <w:rPr>
          <w:b/>
          <w:sz w:val="24"/>
        </w:rPr>
        <w:t xml:space="preserve">SCG configurable fields in </w:t>
      </w:r>
      <w:r w:rsidR="00FF48E5" w:rsidRPr="00FF48E5">
        <w:rPr>
          <w:b/>
          <w:sz w:val="24"/>
        </w:rPr>
        <w:t>RRC</w:t>
      </w:r>
      <w:r w:rsidR="00FF48E5">
        <w:rPr>
          <w:b/>
          <w:sz w:val="24"/>
        </w:rPr>
        <w:t xml:space="preserve"> </w:t>
      </w:r>
      <w:r w:rsidR="00FF48E5" w:rsidRPr="00FF48E5">
        <w:rPr>
          <w:b/>
          <w:sz w:val="24"/>
        </w:rPr>
        <w:t>Reconfiguration</w:t>
      </w:r>
    </w:p>
    <w:bookmarkEnd w:id="0"/>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5543B6C7" w:rsidR="003320AA" w:rsidRDefault="0064461D" w:rsidP="008135C8">
      <w:pPr>
        <w:pStyle w:val="Doc-text2"/>
        <w:tabs>
          <w:tab w:val="left" w:pos="340"/>
        </w:tabs>
        <w:ind w:left="0" w:firstLine="0"/>
        <w:jc w:val="both"/>
      </w:pPr>
      <w:r>
        <w:t xml:space="preserve">This is </w:t>
      </w:r>
      <w:r w:rsidR="00905A56" w:rsidRPr="00905A56">
        <w:t>report</w:t>
      </w:r>
      <w:r w:rsidR="00905A56">
        <w:t xml:space="preserve"> for</w:t>
      </w:r>
      <w:r w:rsidR="003320AA">
        <w:t xml:space="preserve"> the following offline discussion.</w:t>
      </w:r>
    </w:p>
    <w:p w14:paraId="7695AE08" w14:textId="77777777" w:rsidR="003320AA" w:rsidRDefault="003320AA" w:rsidP="008135C8">
      <w:pPr>
        <w:pStyle w:val="Doc-text2"/>
        <w:tabs>
          <w:tab w:val="left" w:pos="340"/>
        </w:tabs>
        <w:ind w:left="0" w:firstLine="0"/>
        <w:jc w:val="both"/>
      </w:pPr>
    </w:p>
    <w:p w14:paraId="3A53310F" w14:textId="77777777" w:rsidR="00FF48E5" w:rsidRDefault="00B64D30" w:rsidP="00FF48E5">
      <w:pPr>
        <w:pStyle w:val="Doc-title"/>
      </w:pPr>
      <w:hyperlink r:id="rId8" w:tooltip="C:Data3GPPExtracts38331_CRxxx_(REL-15)_R2-1904468_SA_correction.doc" w:history="1">
        <w:r w:rsidR="00FF48E5" w:rsidRPr="0083252C">
          <w:rPr>
            <w:rStyle w:val="Hyperlink"/>
          </w:rPr>
          <w:t>R2-1904468</w:t>
        </w:r>
      </w:hyperlink>
      <w:r w:rsidR="00FF48E5">
        <w:tab/>
        <w:t>Restriction of SCG configurable fields in  RRCReconfiguration</w:t>
      </w:r>
      <w:r w:rsidR="00FF48E5">
        <w:tab/>
        <w:t>Intel Corporation</w:t>
      </w:r>
      <w:r w:rsidR="00FF48E5">
        <w:tab/>
        <w:t>draftCR</w:t>
      </w:r>
      <w:r w:rsidR="00FF48E5">
        <w:tab/>
        <w:t>Rel-15</w:t>
      </w:r>
      <w:r w:rsidR="00FF48E5">
        <w:tab/>
        <w:t>38.331</w:t>
      </w:r>
      <w:r w:rsidR="00FF48E5">
        <w:tab/>
        <w:t>15.5.0</w:t>
      </w:r>
      <w:r w:rsidR="00FF48E5">
        <w:tab/>
        <w:t>F</w:t>
      </w:r>
      <w:r w:rsidR="00FF48E5">
        <w:tab/>
        <w:t>NR_newRAT-Core</w:t>
      </w:r>
    </w:p>
    <w:p w14:paraId="248DE983" w14:textId="77777777" w:rsidR="00FF48E5" w:rsidRDefault="00FF48E5" w:rsidP="00FF48E5">
      <w:pPr>
        <w:pStyle w:val="Doc-text2"/>
      </w:pPr>
      <w:r>
        <w:t>-</w:t>
      </w:r>
      <w:r>
        <w:tab/>
        <w:t xml:space="preserve">Ericsson think this is already clear. This is specified in the RRC reconfiguration procedure that only certain fields are included. LG have the same view. MediaTek think this is correct for SRB1 but it is not so clear for SRB3 case. </w:t>
      </w:r>
    </w:p>
    <w:p w14:paraId="734410FE" w14:textId="77777777" w:rsidR="00FF48E5" w:rsidRDefault="00FF48E5" w:rsidP="00FF48E5">
      <w:pPr>
        <w:pStyle w:val="Doc-text2"/>
      </w:pPr>
      <w:r>
        <w:t>-</w:t>
      </w:r>
      <w:r>
        <w:tab/>
        <w:t>Nokia think even for the SRB3 case there are requirements on what can be configured via SRB3.</w:t>
      </w:r>
    </w:p>
    <w:p w14:paraId="154CC847" w14:textId="77777777" w:rsidR="00FF48E5" w:rsidRDefault="00FF48E5" w:rsidP="00FF48E5">
      <w:pPr>
        <w:pStyle w:val="Doc-text2"/>
      </w:pPr>
      <w:r>
        <w:t>-</w:t>
      </w:r>
      <w:r>
        <w:tab/>
        <w:t>Intel now understand that this is being added by tee rapporteur CR for the late drop but this needs to be clear for EN-DC.</w:t>
      </w:r>
    </w:p>
    <w:p w14:paraId="0B1943FB" w14:textId="7BC25A24" w:rsidR="00FF48E5" w:rsidRPr="009C020C" w:rsidRDefault="00FF48E5" w:rsidP="008478A4">
      <w:pPr>
        <w:pStyle w:val="ComeBack"/>
      </w:pPr>
      <w:r>
        <w:t>=&gt;</w:t>
      </w:r>
      <w:r>
        <w:tab/>
        <w:t xml:space="preserve">Offline activity to check that the spec is clear on </w:t>
      </w:r>
      <w:r w:rsidRPr="00691F84">
        <w:rPr>
          <w:highlight w:val="yellow"/>
        </w:rPr>
        <w:t>which fields of the reconfiguration message can be included for reconfiguration sent via the embedded message and send via SRB3</w:t>
      </w:r>
      <w:r>
        <w:t xml:space="preserve"> (Offline discussion 17, MediaTek)</w:t>
      </w:r>
    </w:p>
    <w:p w14:paraId="6351BC7D" w14:textId="77777777" w:rsidR="00FF48E5" w:rsidRPr="008478A4" w:rsidRDefault="00FF48E5" w:rsidP="00FF48E5">
      <w:pPr>
        <w:pStyle w:val="Doc-text2"/>
        <w:rPr>
          <w:lang w:val="en-GB"/>
        </w:rPr>
      </w:pPr>
    </w:p>
    <w:p w14:paraId="51B8EC1D" w14:textId="77777777" w:rsidR="00FF48E5" w:rsidRDefault="00B64D30" w:rsidP="00FF48E5">
      <w:pPr>
        <w:pStyle w:val="Doc-title"/>
      </w:pPr>
      <w:hyperlink r:id="rId9" w:tooltip="C:Data3GPPExtractsR2-1903653 38.331 CR RRC Reconfiguration via SRB3 in EN-DC.docx" w:history="1">
        <w:r w:rsidR="00FF48E5" w:rsidRPr="0083252C">
          <w:rPr>
            <w:rStyle w:val="Hyperlink"/>
          </w:rPr>
          <w:t>R2-1903653</w:t>
        </w:r>
      </w:hyperlink>
      <w:r w:rsidR="00FF48E5">
        <w:tab/>
        <w:t>RRC Reconfiguration via SRB3 in EN-DC</w:t>
      </w:r>
      <w:r w:rsidR="00FF48E5">
        <w:tab/>
        <w:t>MediaTek Inc.</w:t>
      </w:r>
      <w:r w:rsidR="00FF48E5">
        <w:tab/>
        <w:t>draftCR</w:t>
      </w:r>
      <w:r w:rsidR="00FF48E5">
        <w:tab/>
        <w:t>Rel-15</w:t>
      </w:r>
      <w:r w:rsidR="00FF48E5">
        <w:tab/>
        <w:t>38.331</w:t>
      </w:r>
      <w:r w:rsidR="00FF48E5">
        <w:tab/>
        <w:t>15.5.0</w:t>
      </w:r>
      <w:r w:rsidR="00FF48E5">
        <w:tab/>
        <w:t>F</w:t>
      </w:r>
      <w:r w:rsidR="00FF48E5">
        <w:tab/>
        <w:t>NR_newRAT-Core</w:t>
      </w:r>
    </w:p>
    <w:p w14:paraId="05C0DF56" w14:textId="6A090E83" w:rsidR="00905A56" w:rsidRPr="00FF48E5" w:rsidRDefault="00FF48E5" w:rsidP="008478A4">
      <w:pPr>
        <w:pStyle w:val="Doc-text2"/>
      </w:pPr>
      <w:r>
        <w:t>=&gt;</w:t>
      </w:r>
      <w:r>
        <w:tab/>
        <w:t>Discussed jointly with the previous CR.</w:t>
      </w:r>
    </w:p>
    <w:p w14:paraId="61BF3A99" w14:textId="1F0E7028" w:rsidR="00852CCD" w:rsidRDefault="00CC3365" w:rsidP="00852CCD">
      <w:pPr>
        <w:pStyle w:val="Heading1"/>
        <w:rPr>
          <w:lang w:val="en-US" w:eastAsia="ko-KR"/>
        </w:rPr>
      </w:pPr>
      <w:r>
        <w:rPr>
          <w:lang w:val="en-US" w:eastAsia="ko-KR"/>
        </w:rPr>
        <w:t xml:space="preserve">2 </w:t>
      </w:r>
      <w:r w:rsidR="00A161E6">
        <w:rPr>
          <w:lang w:val="en-US" w:eastAsia="ko-KR"/>
        </w:rPr>
        <w:t>Discussion</w:t>
      </w:r>
    </w:p>
    <w:p w14:paraId="62DE5CCC" w14:textId="6A27156C" w:rsidR="002636A3" w:rsidRDefault="002636A3" w:rsidP="002636A3">
      <w:pPr>
        <w:pStyle w:val="Heading2"/>
      </w:pPr>
      <w:r>
        <w:t xml:space="preserve">2.1 </w:t>
      </w:r>
      <w:r w:rsidR="00C65CEE">
        <w:t>Background</w:t>
      </w:r>
    </w:p>
    <w:p w14:paraId="2064F0E1" w14:textId="24C7E855" w:rsidR="002636A3" w:rsidRDefault="002B3342" w:rsidP="002636A3">
      <w:pPr>
        <w:spacing w:after="0"/>
        <w:jc w:val="both"/>
      </w:pPr>
      <w:r>
        <w:t>In</w:t>
      </w:r>
      <w:r w:rsidR="00E071AF">
        <w:t xml:space="preserve"> RAN2#105bis, </w:t>
      </w:r>
      <w:r w:rsidR="00B24B09">
        <w:t>two</w:t>
      </w:r>
      <w:r w:rsidR="002B60F4">
        <w:t xml:space="preserve"> companies </w:t>
      </w:r>
      <w:r w:rsidR="009F7820">
        <w:t xml:space="preserve">propose to clarify what should be included in </w:t>
      </w:r>
      <w:r w:rsidR="009F7820" w:rsidRPr="00CB31BE">
        <w:rPr>
          <w:i/>
        </w:rPr>
        <w:t>RRCReconfiguration</w:t>
      </w:r>
      <w:r w:rsidR="00215FA0">
        <w:t xml:space="preserve"> for SCG configuration in EN-DC [1] [2]. </w:t>
      </w:r>
      <w:r w:rsidR="00B24B09">
        <w:t>We discuss this in 2 case</w:t>
      </w:r>
      <w:r w:rsidR="00126EB1">
        <w:t xml:space="preserve">s: </w:t>
      </w:r>
    </w:p>
    <w:p w14:paraId="21294FDF" w14:textId="38941438" w:rsidR="00B24B09" w:rsidRDefault="00B24B09" w:rsidP="00B24B09">
      <w:pPr>
        <w:pStyle w:val="ListParagraph"/>
        <w:numPr>
          <w:ilvl w:val="0"/>
          <w:numId w:val="26"/>
        </w:numPr>
        <w:jc w:val="both"/>
      </w:pPr>
      <w:r>
        <w:t xml:space="preserve">The </w:t>
      </w:r>
      <w:r w:rsidR="00691F84">
        <w:t xml:space="preserve">NR </w:t>
      </w:r>
      <w:r w:rsidR="00691F84" w:rsidRPr="0033543E">
        <w:rPr>
          <w:i/>
        </w:rPr>
        <w:t>RRCReconfiguration</w:t>
      </w:r>
      <w:r w:rsidR="00691F84">
        <w:t xml:space="preserve"> embedded in LTE RRC message (sent via SRB1)</w:t>
      </w:r>
    </w:p>
    <w:p w14:paraId="576E5562" w14:textId="09021AF0" w:rsidR="00B24B09" w:rsidRDefault="00691F84" w:rsidP="00691F84">
      <w:pPr>
        <w:pStyle w:val="ListParagraph"/>
        <w:numPr>
          <w:ilvl w:val="0"/>
          <w:numId w:val="26"/>
        </w:numPr>
        <w:jc w:val="both"/>
      </w:pPr>
      <w:r>
        <w:t xml:space="preserve">The NR </w:t>
      </w:r>
      <w:r w:rsidRPr="0033543E">
        <w:rPr>
          <w:i/>
        </w:rPr>
        <w:t>RRCReconfiguration</w:t>
      </w:r>
      <w:r>
        <w:t xml:space="preserve"> sent via SRB3</w:t>
      </w:r>
    </w:p>
    <w:p w14:paraId="3C91E44A" w14:textId="77777777" w:rsidR="0033543E" w:rsidRDefault="0033543E" w:rsidP="002636A3">
      <w:pPr>
        <w:spacing w:after="0"/>
        <w:jc w:val="both"/>
      </w:pPr>
    </w:p>
    <w:p w14:paraId="137B0407" w14:textId="19A5CD07" w:rsidR="00EB7DC3" w:rsidRPr="00FC1C67" w:rsidRDefault="00E60371" w:rsidP="00FC1C67">
      <w:pPr>
        <w:pStyle w:val="Heading2"/>
      </w:pPr>
      <w:bookmarkStart w:id="1" w:name="_MON_1289914521"/>
      <w:bookmarkEnd w:id="1"/>
      <w:r>
        <w:t xml:space="preserve">2.2 </w:t>
      </w:r>
      <w:r w:rsidRPr="00E60371">
        <w:t xml:space="preserve">NR </w:t>
      </w:r>
      <w:r w:rsidRPr="00E60371">
        <w:rPr>
          <w:i/>
        </w:rPr>
        <w:t>RRCReconfiguration</w:t>
      </w:r>
      <w:r>
        <w:t xml:space="preserve"> embedded in LTE</w:t>
      </w:r>
    </w:p>
    <w:p w14:paraId="0EEF3C79" w14:textId="0D5F767B" w:rsidR="00630625" w:rsidRDefault="0033543E" w:rsidP="0033543E">
      <w:pPr>
        <w:spacing w:after="0"/>
        <w:jc w:val="both"/>
        <w:rPr>
          <w:rFonts w:ascii="Arial" w:hAnsi="Arial" w:cs="Arial"/>
          <w:lang w:val="en-US"/>
        </w:rPr>
      </w:pPr>
      <w:r>
        <w:rPr>
          <w:rFonts w:ascii="Arial" w:hAnsi="Arial" w:cs="Arial"/>
          <w:lang w:val="en-US"/>
        </w:rPr>
        <w:t xml:space="preserve">In case that </w:t>
      </w:r>
      <w:r w:rsidR="00D329EC">
        <w:rPr>
          <w:rFonts w:ascii="Arial" w:hAnsi="Arial" w:cs="Arial"/>
          <w:lang w:val="en-US"/>
        </w:rPr>
        <w:t>t</w:t>
      </w:r>
      <w:r w:rsidR="00D329EC" w:rsidRPr="00D329EC">
        <w:rPr>
          <w:rFonts w:ascii="Arial" w:hAnsi="Arial" w:cs="Arial"/>
          <w:lang w:val="en-US"/>
        </w:rPr>
        <w:t xml:space="preserve">he NR </w:t>
      </w:r>
      <w:r w:rsidR="00D329EC" w:rsidRPr="00D329EC">
        <w:rPr>
          <w:rFonts w:ascii="Arial" w:hAnsi="Arial" w:cs="Arial"/>
          <w:i/>
          <w:lang w:val="en-US"/>
        </w:rPr>
        <w:t>RRCReconfiguration</w:t>
      </w:r>
      <w:r w:rsidR="00D329EC" w:rsidRPr="00D329EC">
        <w:rPr>
          <w:rFonts w:ascii="Arial" w:hAnsi="Arial" w:cs="Arial"/>
          <w:lang w:val="en-US"/>
        </w:rPr>
        <w:t xml:space="preserve"> embedded in LTE RRC message (sent via SRB1)</w:t>
      </w:r>
      <w:r w:rsidR="00D329EC">
        <w:rPr>
          <w:rFonts w:ascii="Arial" w:hAnsi="Arial" w:cs="Arial"/>
          <w:lang w:val="en-US"/>
        </w:rPr>
        <w:t>, we have the following description in field description in 36.331.</w:t>
      </w:r>
    </w:p>
    <w:p w14:paraId="440EF87C" w14:textId="77777777" w:rsidR="00D329EC" w:rsidRDefault="00D329EC" w:rsidP="0033543E">
      <w:pPr>
        <w:spacing w:after="0"/>
        <w:jc w:val="both"/>
        <w:rPr>
          <w:rFonts w:ascii="Arial" w:hAnsi="Arial" w:cs="Arial"/>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97ADB" w:rsidRPr="00D0452D" w14:paraId="74287F21" w14:textId="77777777" w:rsidTr="00B1061E">
        <w:trPr>
          <w:cantSplit/>
        </w:trPr>
        <w:tc>
          <w:tcPr>
            <w:tcW w:w="9639" w:type="dxa"/>
          </w:tcPr>
          <w:p w14:paraId="4F25B1F2" w14:textId="76305DD1" w:rsidR="00497ADB" w:rsidRPr="00D0452D" w:rsidRDefault="00497ADB" w:rsidP="00B1061E">
            <w:pPr>
              <w:pStyle w:val="TAL"/>
              <w:rPr>
                <w:b/>
                <w:bCs/>
                <w:i/>
                <w:noProof/>
                <w:lang w:eastAsia="en-GB"/>
              </w:rPr>
            </w:pPr>
            <w:r w:rsidRPr="00D0452D">
              <w:rPr>
                <w:i/>
                <w:noProof/>
                <w:lang w:eastAsia="en-GB"/>
              </w:rPr>
              <w:t>RRCConnectionReconfiguration</w:t>
            </w:r>
            <w:r w:rsidRPr="00D0452D">
              <w:rPr>
                <w:iCs/>
                <w:noProof/>
                <w:lang w:eastAsia="en-GB"/>
              </w:rPr>
              <w:t xml:space="preserve"> field descriptions</w:t>
            </w:r>
          </w:p>
        </w:tc>
      </w:tr>
      <w:tr w:rsidR="00497ADB" w:rsidRPr="00D0452D" w14:paraId="12FE6FD2" w14:textId="77777777" w:rsidTr="00B1061E">
        <w:trPr>
          <w:cantSplit/>
        </w:trPr>
        <w:tc>
          <w:tcPr>
            <w:tcW w:w="9639" w:type="dxa"/>
          </w:tcPr>
          <w:p w14:paraId="715F524A" w14:textId="77777777" w:rsidR="00497ADB" w:rsidRPr="00D0452D" w:rsidRDefault="00497ADB" w:rsidP="00B1061E">
            <w:pPr>
              <w:pStyle w:val="TAL"/>
              <w:rPr>
                <w:b/>
                <w:bCs/>
                <w:i/>
                <w:noProof/>
                <w:lang w:eastAsia="en-GB"/>
              </w:rPr>
            </w:pPr>
            <w:r w:rsidRPr="00D0452D">
              <w:rPr>
                <w:b/>
                <w:bCs/>
                <w:i/>
                <w:noProof/>
                <w:lang w:eastAsia="en-GB"/>
              </w:rPr>
              <w:t>nr-RadioBearerConfig1, nr-RadioBearerConfig2</w:t>
            </w:r>
          </w:p>
          <w:p w14:paraId="70E4C249" w14:textId="77777777" w:rsidR="00497ADB" w:rsidRPr="00D0452D" w:rsidRDefault="00497ADB" w:rsidP="00B1061E">
            <w:pPr>
              <w:pStyle w:val="TAL"/>
              <w:rPr>
                <w:bCs/>
                <w:noProof/>
                <w:lang w:eastAsia="en-GB"/>
              </w:rPr>
            </w:pPr>
            <w:r w:rsidRPr="00D0452D">
              <w:rPr>
                <w:bCs/>
                <w:noProof/>
                <w:lang w:eastAsia="en-GB"/>
              </w:rPr>
              <w:t xml:space="preserve">Includes the NR </w:t>
            </w:r>
            <w:r w:rsidRPr="00D0452D">
              <w:rPr>
                <w:bCs/>
                <w:i/>
                <w:noProof/>
                <w:lang w:eastAsia="en-GB"/>
              </w:rPr>
              <w:t>RadioBearerConfig</w:t>
            </w:r>
            <w:r w:rsidRPr="00D0452D">
              <w:rPr>
                <w:bCs/>
                <w:noProof/>
                <w:lang w:eastAsia="en-GB"/>
              </w:rPr>
              <w:t xml:space="preserve"> IE as specified in TS 38.331 [82]. The field includes the configuration of RBs configured with NR PDCP.</w:t>
            </w:r>
          </w:p>
        </w:tc>
      </w:tr>
      <w:tr w:rsidR="00497ADB" w:rsidRPr="00D0452D" w14:paraId="698C90E4" w14:textId="77777777" w:rsidTr="00B1061E">
        <w:trPr>
          <w:cantSplit/>
        </w:trPr>
        <w:tc>
          <w:tcPr>
            <w:tcW w:w="9639" w:type="dxa"/>
          </w:tcPr>
          <w:p w14:paraId="46148429" w14:textId="77777777" w:rsidR="00497ADB" w:rsidRPr="00D0452D" w:rsidRDefault="00497ADB" w:rsidP="00B1061E">
            <w:pPr>
              <w:pStyle w:val="TAL"/>
              <w:rPr>
                <w:b/>
                <w:bCs/>
                <w:i/>
                <w:noProof/>
                <w:lang w:eastAsia="en-GB"/>
              </w:rPr>
            </w:pPr>
            <w:r w:rsidRPr="00D0452D">
              <w:rPr>
                <w:b/>
                <w:bCs/>
                <w:i/>
                <w:noProof/>
                <w:lang w:eastAsia="en-GB"/>
              </w:rPr>
              <w:t>nr-SecondaryCellGroupConfig</w:t>
            </w:r>
          </w:p>
          <w:p w14:paraId="1C1EED91" w14:textId="77777777" w:rsidR="00497ADB" w:rsidRPr="00D0452D" w:rsidRDefault="00497ADB" w:rsidP="00B1061E">
            <w:pPr>
              <w:pStyle w:val="TAL"/>
              <w:rPr>
                <w:bCs/>
                <w:noProof/>
                <w:lang w:eastAsia="en-GB"/>
              </w:rPr>
            </w:pPr>
            <w:r w:rsidRPr="00D0452D">
              <w:rPr>
                <w:bCs/>
                <w:noProof/>
                <w:lang w:eastAsia="en-GB"/>
              </w:rPr>
              <w:t xml:space="preserve">Includes the NR </w:t>
            </w:r>
            <w:r w:rsidRPr="00D0452D">
              <w:rPr>
                <w:bCs/>
                <w:i/>
                <w:noProof/>
                <w:lang w:eastAsia="en-GB"/>
              </w:rPr>
              <w:t>RRCReconfiguration</w:t>
            </w:r>
            <w:r w:rsidRPr="00D0452D">
              <w:rPr>
                <w:bCs/>
                <w:noProof/>
                <w:lang w:eastAsia="en-GB"/>
              </w:rPr>
              <w:t xml:space="preserve"> message as specified in TS 38.331 [82].</w:t>
            </w:r>
            <w:r w:rsidRPr="00D0452D">
              <w:rPr>
                <w:lang w:eastAsia="zh-CN"/>
              </w:rPr>
              <w:t xml:space="preserve"> </w:t>
            </w:r>
            <w:r w:rsidRPr="00497ADB">
              <w:rPr>
                <w:highlight w:val="yellow"/>
                <w:lang w:eastAsia="zh-CN"/>
              </w:rPr>
              <w:t xml:space="preserve">In this version of the specification, the NR RRC message only includes fields </w:t>
            </w:r>
            <w:r w:rsidRPr="00497ADB">
              <w:rPr>
                <w:i/>
                <w:highlight w:val="yellow"/>
                <w:lang w:eastAsia="zh-CN"/>
              </w:rPr>
              <w:t>secondaryCellGroup</w:t>
            </w:r>
            <w:r w:rsidRPr="00497ADB">
              <w:rPr>
                <w:highlight w:val="yellow"/>
                <w:lang w:eastAsia="zh-CN"/>
              </w:rPr>
              <w:t xml:space="preserve"> and/ or </w:t>
            </w:r>
            <w:r w:rsidRPr="00497ADB">
              <w:rPr>
                <w:i/>
                <w:highlight w:val="yellow"/>
                <w:lang w:eastAsia="zh-CN"/>
              </w:rPr>
              <w:t>measConfig</w:t>
            </w:r>
            <w:r w:rsidRPr="00497ADB">
              <w:rPr>
                <w:bCs/>
                <w:noProof/>
                <w:kern w:val="2"/>
                <w:highlight w:val="yellow"/>
                <w:lang w:eastAsia="zh-CN"/>
              </w:rPr>
              <w:t>.</w:t>
            </w:r>
            <w:r w:rsidRPr="00D0452D">
              <w:rPr>
                <w:bCs/>
                <w:noProof/>
                <w:kern w:val="2"/>
                <w:lang w:eastAsia="zh-CN"/>
              </w:rPr>
              <w:t xml:space="preserve"> If </w:t>
            </w:r>
            <w:r w:rsidRPr="00D0452D">
              <w:rPr>
                <w:bCs/>
                <w:i/>
                <w:noProof/>
                <w:lang w:eastAsia="en-GB"/>
              </w:rPr>
              <w:t>nr-SecondaryCellGroupConfig</w:t>
            </w:r>
            <w:r w:rsidRPr="00D0452D">
              <w:rPr>
                <w:bCs/>
                <w:noProof/>
                <w:kern w:val="2"/>
                <w:lang w:eastAsia="zh-CN"/>
              </w:rPr>
              <w:t xml:space="preserve"> is configured, the network always includes this field upon MN handover to initiate an </w:t>
            </w:r>
            <w:r w:rsidRPr="00D0452D">
              <w:rPr>
                <w:iCs/>
                <w:lang w:eastAsia="ja-JP"/>
              </w:rPr>
              <w:t>NR SCG reconfiguration with sync and key change</w:t>
            </w:r>
            <w:r w:rsidRPr="00D0452D">
              <w:rPr>
                <w:bCs/>
                <w:noProof/>
                <w:kern w:val="2"/>
                <w:lang w:eastAsia="zh-CN"/>
              </w:rPr>
              <w:t>.</w:t>
            </w:r>
          </w:p>
        </w:tc>
      </w:tr>
    </w:tbl>
    <w:p w14:paraId="22510076" w14:textId="77777777" w:rsidR="00D329EC" w:rsidRPr="00497ADB" w:rsidRDefault="00D329EC" w:rsidP="0033543E">
      <w:pPr>
        <w:spacing w:after="0"/>
        <w:jc w:val="both"/>
        <w:rPr>
          <w:rFonts w:ascii="Arial" w:hAnsi="Arial" w:cs="Arial"/>
        </w:rPr>
      </w:pPr>
    </w:p>
    <w:p w14:paraId="4E2A3AA4" w14:textId="189E5917" w:rsidR="00D329EC" w:rsidRPr="0033543E" w:rsidRDefault="00481A78" w:rsidP="0033543E">
      <w:pPr>
        <w:spacing w:after="0"/>
        <w:jc w:val="both"/>
        <w:rPr>
          <w:rFonts w:ascii="Arial" w:hAnsi="Arial" w:cs="Arial"/>
          <w:lang w:val="en-US"/>
        </w:rPr>
      </w:pPr>
      <w:r>
        <w:rPr>
          <w:rFonts w:ascii="Arial" w:hAnsi="Arial" w:cs="Arial"/>
          <w:lang w:val="en-US"/>
        </w:rPr>
        <w:t xml:space="preserve">It seems clearly specified </w:t>
      </w:r>
      <w:r w:rsidRPr="00481A78">
        <w:rPr>
          <w:rFonts w:ascii="Arial" w:hAnsi="Arial" w:cs="Arial"/>
          <w:lang w:val="en-US"/>
        </w:rPr>
        <w:t>which fields of the reconfiguration message can be included for reconfiguration sent via the embedded message</w:t>
      </w:r>
      <w:r>
        <w:rPr>
          <w:rFonts w:ascii="Arial" w:hAnsi="Arial" w:cs="Arial"/>
          <w:lang w:val="en-US"/>
        </w:rPr>
        <w:t>.</w:t>
      </w:r>
    </w:p>
    <w:p w14:paraId="68E309A7" w14:textId="77777777" w:rsidR="002B3342" w:rsidRDefault="002B3342" w:rsidP="002B3342">
      <w:pPr>
        <w:spacing w:after="0"/>
        <w:jc w:val="both"/>
        <w:rPr>
          <w:rFonts w:ascii="Arial" w:hAnsi="Arial" w:cs="Arial"/>
          <w:lang w:val="en-US"/>
        </w:rPr>
      </w:pPr>
    </w:p>
    <w:p w14:paraId="74DE0964" w14:textId="2E829A9F" w:rsidR="00300BC2" w:rsidRDefault="00815D6D" w:rsidP="00D329EC">
      <w:pPr>
        <w:pStyle w:val="Doc-text2"/>
        <w:tabs>
          <w:tab w:val="left" w:pos="340"/>
        </w:tabs>
        <w:ind w:left="0" w:firstLine="0"/>
        <w:jc w:val="both"/>
        <w:rPr>
          <w:b/>
        </w:rPr>
      </w:pPr>
      <w:r>
        <w:rPr>
          <w:b/>
        </w:rPr>
        <w:t xml:space="preserve">Question </w:t>
      </w:r>
      <w:r w:rsidR="00264B8F">
        <w:rPr>
          <w:b/>
        </w:rPr>
        <w:t>1</w:t>
      </w:r>
      <w:r w:rsidRPr="00F82EFC">
        <w:rPr>
          <w:b/>
        </w:rPr>
        <w:t xml:space="preserve">: </w:t>
      </w:r>
      <w:r w:rsidR="00481A78">
        <w:rPr>
          <w:b/>
        </w:rPr>
        <w:t xml:space="preserve">Does companies agree that </w:t>
      </w:r>
      <w:r w:rsidR="00163A83">
        <w:rPr>
          <w:b/>
        </w:rPr>
        <w:t xml:space="preserve">only </w:t>
      </w:r>
      <w:r w:rsidR="00163A83" w:rsidRPr="00163A83">
        <w:rPr>
          <w:b/>
          <w:i/>
        </w:rPr>
        <w:t>secondaryCellGroup</w:t>
      </w:r>
      <w:r w:rsidR="00163A83">
        <w:rPr>
          <w:b/>
        </w:rPr>
        <w:t xml:space="preserve"> and</w:t>
      </w:r>
      <w:r w:rsidR="0040351E">
        <w:rPr>
          <w:b/>
        </w:rPr>
        <w:t>/or</w:t>
      </w:r>
      <w:r w:rsidR="00163A83">
        <w:rPr>
          <w:b/>
        </w:rPr>
        <w:t xml:space="preserve"> </w:t>
      </w:r>
      <w:r w:rsidR="00163A83" w:rsidRPr="00163A83">
        <w:rPr>
          <w:b/>
          <w:i/>
        </w:rPr>
        <w:t>measConfig</w:t>
      </w:r>
      <w:r w:rsidR="00163A83">
        <w:rPr>
          <w:b/>
        </w:rPr>
        <w:t xml:space="preserve"> could be included </w:t>
      </w:r>
      <w:r w:rsidR="00163A83" w:rsidRPr="00163A83">
        <w:rPr>
          <w:b/>
        </w:rPr>
        <w:t xml:space="preserve">for </w:t>
      </w:r>
      <w:r w:rsidR="00163A83">
        <w:rPr>
          <w:b/>
        </w:rPr>
        <w:t xml:space="preserve">NR reconfiguration </w:t>
      </w:r>
      <w:r w:rsidR="00163A83" w:rsidRPr="00163A83">
        <w:rPr>
          <w:b/>
        </w:rPr>
        <w:t xml:space="preserve">embedded </w:t>
      </w:r>
      <w:r w:rsidR="00163A83">
        <w:rPr>
          <w:b/>
        </w:rPr>
        <w:t xml:space="preserve">in LTE RRC </w:t>
      </w:r>
      <w:r w:rsidR="00163A83" w:rsidRPr="00163A83">
        <w:rPr>
          <w:b/>
        </w:rPr>
        <w:t>message</w:t>
      </w:r>
      <w:r w:rsidR="00163A83">
        <w:rPr>
          <w:b/>
        </w:rPr>
        <w:t xml:space="preserve"> and it is clear in current </w:t>
      </w:r>
      <w:r w:rsidR="0040351E">
        <w:rPr>
          <w:b/>
        </w:rPr>
        <w:t>specification?</w:t>
      </w:r>
    </w:p>
    <w:p w14:paraId="42BBF7D4" w14:textId="77777777" w:rsidR="00815D6D" w:rsidRDefault="00815D6D" w:rsidP="00815D6D">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025"/>
      </w:tblGrid>
      <w:tr w:rsidR="00815D6D" w:rsidRPr="00A126D6" w14:paraId="22C68160" w14:textId="77777777" w:rsidTr="00815D6D">
        <w:tc>
          <w:tcPr>
            <w:tcW w:w="1413" w:type="dxa"/>
            <w:shd w:val="clear" w:color="auto" w:fill="D9D9D9"/>
          </w:tcPr>
          <w:p w14:paraId="401F46D3" w14:textId="77777777" w:rsidR="00815D6D" w:rsidRPr="00A126D6" w:rsidRDefault="00815D6D" w:rsidP="008610A3">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AECD915" w14:textId="5C974DA1" w:rsidR="00815D6D" w:rsidRPr="00A126D6" w:rsidRDefault="00481A78" w:rsidP="008610A3">
            <w:pPr>
              <w:spacing w:after="0"/>
              <w:jc w:val="both"/>
              <w:rPr>
                <w:b/>
                <w:bCs/>
                <w:sz w:val="22"/>
                <w:szCs w:val="22"/>
                <w:lang w:eastAsia="zh-CN"/>
              </w:rPr>
            </w:pPr>
            <w:r w:rsidRPr="00A126D6">
              <w:rPr>
                <w:b/>
                <w:bCs/>
                <w:sz w:val="22"/>
                <w:szCs w:val="22"/>
                <w:lang w:eastAsia="zh-CN"/>
              </w:rPr>
              <w:t>Yes/No</w:t>
            </w:r>
          </w:p>
        </w:tc>
        <w:tc>
          <w:tcPr>
            <w:tcW w:w="7025" w:type="dxa"/>
            <w:shd w:val="clear" w:color="auto" w:fill="D9D9D9"/>
          </w:tcPr>
          <w:p w14:paraId="3B50B898" w14:textId="77777777" w:rsidR="00815D6D" w:rsidRPr="00A126D6" w:rsidRDefault="00815D6D" w:rsidP="008610A3">
            <w:pPr>
              <w:spacing w:after="0"/>
              <w:jc w:val="both"/>
              <w:rPr>
                <w:b/>
                <w:bCs/>
                <w:sz w:val="22"/>
                <w:szCs w:val="22"/>
                <w:lang w:eastAsia="zh-CN"/>
              </w:rPr>
            </w:pPr>
            <w:r w:rsidRPr="00A126D6">
              <w:rPr>
                <w:b/>
                <w:bCs/>
                <w:sz w:val="22"/>
                <w:szCs w:val="22"/>
                <w:lang w:eastAsia="zh-CN"/>
              </w:rPr>
              <w:t>Comments</w:t>
            </w:r>
          </w:p>
        </w:tc>
      </w:tr>
      <w:tr w:rsidR="00815D6D" w:rsidRPr="00A126D6" w14:paraId="502F8EE7" w14:textId="77777777" w:rsidTr="00815D6D">
        <w:tc>
          <w:tcPr>
            <w:tcW w:w="1413" w:type="dxa"/>
            <w:shd w:val="clear" w:color="auto" w:fill="auto"/>
          </w:tcPr>
          <w:p w14:paraId="345E17C4" w14:textId="77777777" w:rsidR="00815D6D" w:rsidRPr="00A126D6" w:rsidRDefault="00815D6D" w:rsidP="008610A3">
            <w:pPr>
              <w:spacing w:after="0"/>
              <w:jc w:val="both"/>
              <w:rPr>
                <w:bCs/>
                <w:sz w:val="22"/>
                <w:szCs w:val="22"/>
                <w:lang w:eastAsia="zh-CN"/>
              </w:rPr>
            </w:pPr>
            <w:r w:rsidRPr="00A126D6">
              <w:rPr>
                <w:bCs/>
                <w:sz w:val="22"/>
                <w:szCs w:val="22"/>
                <w:lang w:eastAsia="zh-CN"/>
              </w:rPr>
              <w:lastRenderedPageBreak/>
              <w:t>MediaTek</w:t>
            </w:r>
          </w:p>
        </w:tc>
        <w:tc>
          <w:tcPr>
            <w:tcW w:w="1417" w:type="dxa"/>
            <w:shd w:val="clear" w:color="auto" w:fill="auto"/>
          </w:tcPr>
          <w:p w14:paraId="18C29684" w14:textId="3C37977B" w:rsidR="00815D6D" w:rsidRPr="00A126D6" w:rsidRDefault="00481A78" w:rsidP="008610A3">
            <w:pPr>
              <w:spacing w:after="0"/>
              <w:jc w:val="both"/>
              <w:rPr>
                <w:bCs/>
                <w:sz w:val="22"/>
                <w:szCs w:val="22"/>
                <w:lang w:eastAsia="zh-CN"/>
              </w:rPr>
            </w:pPr>
            <w:r w:rsidRPr="00A126D6">
              <w:rPr>
                <w:bCs/>
                <w:sz w:val="22"/>
                <w:szCs w:val="22"/>
                <w:lang w:eastAsia="zh-CN"/>
              </w:rPr>
              <w:t>Yes</w:t>
            </w:r>
          </w:p>
        </w:tc>
        <w:tc>
          <w:tcPr>
            <w:tcW w:w="7025" w:type="dxa"/>
            <w:shd w:val="clear" w:color="auto" w:fill="auto"/>
          </w:tcPr>
          <w:p w14:paraId="7C151766" w14:textId="7C18F535" w:rsidR="00815D6D" w:rsidRPr="00A126D6" w:rsidRDefault="00EA5B53" w:rsidP="00EA5B53">
            <w:pPr>
              <w:spacing w:after="0"/>
              <w:jc w:val="both"/>
              <w:rPr>
                <w:bCs/>
                <w:sz w:val="22"/>
                <w:szCs w:val="22"/>
                <w:lang w:eastAsia="zh-CN"/>
              </w:rPr>
            </w:pPr>
            <w:r w:rsidRPr="00A126D6">
              <w:rPr>
                <w:bCs/>
                <w:sz w:val="22"/>
                <w:szCs w:val="22"/>
                <w:lang w:eastAsia="zh-CN"/>
              </w:rPr>
              <w:t xml:space="preserve">We think that the description in 36.331 is clear. Only </w:t>
            </w:r>
            <w:r w:rsidRPr="00A126D6">
              <w:rPr>
                <w:bCs/>
                <w:i/>
                <w:sz w:val="22"/>
                <w:szCs w:val="22"/>
                <w:lang w:eastAsia="zh-CN"/>
              </w:rPr>
              <w:t>secondaryCellGroup</w:t>
            </w:r>
            <w:r w:rsidRPr="00A126D6">
              <w:rPr>
                <w:bCs/>
                <w:sz w:val="22"/>
                <w:szCs w:val="22"/>
                <w:lang w:eastAsia="zh-CN"/>
              </w:rPr>
              <w:t xml:space="preserve"> and </w:t>
            </w:r>
            <w:r w:rsidRPr="00A126D6">
              <w:rPr>
                <w:bCs/>
                <w:i/>
                <w:sz w:val="22"/>
                <w:szCs w:val="22"/>
                <w:lang w:eastAsia="zh-CN"/>
              </w:rPr>
              <w:t>measConfig</w:t>
            </w:r>
            <w:r w:rsidRPr="00A126D6">
              <w:rPr>
                <w:bCs/>
                <w:sz w:val="22"/>
                <w:szCs w:val="22"/>
                <w:lang w:eastAsia="zh-CN"/>
              </w:rPr>
              <w:t xml:space="preserve"> could be included in this case.</w:t>
            </w:r>
          </w:p>
        </w:tc>
      </w:tr>
      <w:tr w:rsidR="00815D6D" w:rsidRPr="00A126D6" w14:paraId="4118D2D3" w14:textId="77777777" w:rsidTr="00815D6D">
        <w:tc>
          <w:tcPr>
            <w:tcW w:w="1413" w:type="dxa"/>
            <w:shd w:val="clear" w:color="auto" w:fill="auto"/>
          </w:tcPr>
          <w:p w14:paraId="4B8A0EA8" w14:textId="18203C28" w:rsidR="00815D6D" w:rsidRPr="00A126D6" w:rsidRDefault="00C16DA7" w:rsidP="008610A3">
            <w:pPr>
              <w:spacing w:after="0"/>
              <w:jc w:val="both"/>
              <w:rPr>
                <w:bCs/>
                <w:sz w:val="22"/>
                <w:szCs w:val="22"/>
                <w:lang w:eastAsia="zh-CN"/>
              </w:rPr>
            </w:pPr>
            <w:r>
              <w:rPr>
                <w:bCs/>
                <w:sz w:val="22"/>
                <w:szCs w:val="22"/>
                <w:lang w:eastAsia="zh-CN"/>
              </w:rPr>
              <w:t>Intel</w:t>
            </w:r>
          </w:p>
        </w:tc>
        <w:tc>
          <w:tcPr>
            <w:tcW w:w="1417" w:type="dxa"/>
            <w:shd w:val="clear" w:color="auto" w:fill="auto"/>
          </w:tcPr>
          <w:p w14:paraId="0A611B9A" w14:textId="7A8C79FE" w:rsidR="00815D6D" w:rsidRPr="00A126D6" w:rsidRDefault="00C16DA7" w:rsidP="008610A3">
            <w:pPr>
              <w:spacing w:after="0"/>
              <w:jc w:val="both"/>
              <w:rPr>
                <w:bCs/>
                <w:sz w:val="22"/>
                <w:szCs w:val="22"/>
                <w:lang w:eastAsia="zh-CN"/>
              </w:rPr>
            </w:pPr>
            <w:r>
              <w:rPr>
                <w:bCs/>
                <w:sz w:val="22"/>
                <w:szCs w:val="22"/>
                <w:lang w:eastAsia="zh-CN"/>
              </w:rPr>
              <w:t>Yes</w:t>
            </w:r>
          </w:p>
        </w:tc>
        <w:tc>
          <w:tcPr>
            <w:tcW w:w="7025" w:type="dxa"/>
            <w:shd w:val="clear" w:color="auto" w:fill="auto"/>
          </w:tcPr>
          <w:p w14:paraId="4A6C8AE2" w14:textId="499D6577" w:rsidR="00815D6D" w:rsidRPr="00A126D6" w:rsidRDefault="00C16DA7" w:rsidP="008610A3">
            <w:pPr>
              <w:spacing w:after="0"/>
              <w:jc w:val="both"/>
              <w:rPr>
                <w:bCs/>
                <w:sz w:val="22"/>
                <w:szCs w:val="22"/>
                <w:lang w:eastAsia="zh-CN"/>
              </w:rPr>
            </w:pPr>
            <w:r>
              <w:rPr>
                <w:bCs/>
                <w:sz w:val="22"/>
                <w:szCs w:val="22"/>
                <w:lang w:eastAsia="zh-CN"/>
              </w:rPr>
              <w:t>It is clear from TS36.331</w:t>
            </w:r>
          </w:p>
        </w:tc>
      </w:tr>
      <w:tr w:rsidR="00815D6D" w:rsidRPr="00A126D6" w14:paraId="1E440724" w14:textId="77777777" w:rsidTr="00815D6D">
        <w:tc>
          <w:tcPr>
            <w:tcW w:w="1413" w:type="dxa"/>
            <w:shd w:val="clear" w:color="auto" w:fill="auto"/>
          </w:tcPr>
          <w:p w14:paraId="705CB082" w14:textId="35DECFC9" w:rsidR="00815D6D" w:rsidRPr="00A126D6" w:rsidRDefault="00040A1E" w:rsidP="008610A3">
            <w:pPr>
              <w:spacing w:after="0"/>
              <w:jc w:val="both"/>
              <w:rPr>
                <w:bCs/>
                <w:sz w:val="22"/>
                <w:szCs w:val="22"/>
                <w:lang w:eastAsia="ko-KR"/>
              </w:rPr>
            </w:pPr>
            <w:r>
              <w:rPr>
                <w:rFonts w:hint="eastAsia"/>
                <w:bCs/>
                <w:sz w:val="22"/>
                <w:szCs w:val="22"/>
                <w:lang w:eastAsia="ko-KR"/>
              </w:rPr>
              <w:t>Samsung</w:t>
            </w:r>
          </w:p>
        </w:tc>
        <w:tc>
          <w:tcPr>
            <w:tcW w:w="1417" w:type="dxa"/>
            <w:shd w:val="clear" w:color="auto" w:fill="auto"/>
          </w:tcPr>
          <w:p w14:paraId="2EEC4C7C" w14:textId="3FD62F3B" w:rsidR="00815D6D" w:rsidRPr="00A126D6" w:rsidRDefault="00040A1E" w:rsidP="008610A3">
            <w:pPr>
              <w:spacing w:after="0"/>
              <w:jc w:val="both"/>
              <w:rPr>
                <w:bCs/>
                <w:sz w:val="22"/>
                <w:szCs w:val="22"/>
                <w:lang w:eastAsia="ko-KR"/>
              </w:rPr>
            </w:pPr>
            <w:r>
              <w:rPr>
                <w:rFonts w:hint="eastAsia"/>
                <w:bCs/>
                <w:sz w:val="22"/>
                <w:szCs w:val="22"/>
                <w:lang w:eastAsia="ko-KR"/>
              </w:rPr>
              <w:t>Yes</w:t>
            </w:r>
          </w:p>
        </w:tc>
        <w:tc>
          <w:tcPr>
            <w:tcW w:w="7025" w:type="dxa"/>
            <w:shd w:val="clear" w:color="auto" w:fill="auto"/>
          </w:tcPr>
          <w:p w14:paraId="3A3F0232" w14:textId="77777777" w:rsidR="00815D6D" w:rsidRPr="00A126D6" w:rsidRDefault="00815D6D" w:rsidP="008610A3">
            <w:pPr>
              <w:spacing w:after="0"/>
              <w:jc w:val="both"/>
              <w:rPr>
                <w:bCs/>
                <w:sz w:val="22"/>
                <w:szCs w:val="22"/>
                <w:lang w:eastAsia="zh-CN"/>
              </w:rPr>
            </w:pPr>
          </w:p>
        </w:tc>
      </w:tr>
      <w:tr w:rsidR="00163A83" w:rsidRPr="00A126D6" w14:paraId="2F30E392" w14:textId="77777777" w:rsidTr="00815D6D">
        <w:tc>
          <w:tcPr>
            <w:tcW w:w="1413" w:type="dxa"/>
            <w:shd w:val="clear" w:color="auto" w:fill="auto"/>
          </w:tcPr>
          <w:p w14:paraId="7ED0B63B" w14:textId="61598965" w:rsidR="00163A83" w:rsidRPr="00A126D6" w:rsidRDefault="00D6045F" w:rsidP="008610A3">
            <w:pPr>
              <w:spacing w:after="0"/>
              <w:jc w:val="both"/>
              <w:rPr>
                <w:bCs/>
                <w:sz w:val="22"/>
                <w:szCs w:val="22"/>
                <w:lang w:eastAsia="zh-CN"/>
              </w:rPr>
            </w:pPr>
            <w:r>
              <w:rPr>
                <w:bCs/>
                <w:sz w:val="22"/>
                <w:szCs w:val="22"/>
                <w:lang w:eastAsia="zh-CN"/>
              </w:rPr>
              <w:t>Ericsson</w:t>
            </w:r>
          </w:p>
        </w:tc>
        <w:tc>
          <w:tcPr>
            <w:tcW w:w="1417" w:type="dxa"/>
            <w:shd w:val="clear" w:color="auto" w:fill="auto"/>
          </w:tcPr>
          <w:p w14:paraId="27EBE1C8" w14:textId="13C45145" w:rsidR="00163A83" w:rsidRPr="00A126D6" w:rsidRDefault="00D6045F" w:rsidP="008610A3">
            <w:pPr>
              <w:spacing w:after="0"/>
              <w:jc w:val="both"/>
              <w:rPr>
                <w:bCs/>
                <w:sz w:val="22"/>
                <w:szCs w:val="22"/>
                <w:lang w:eastAsia="zh-CN"/>
              </w:rPr>
            </w:pPr>
            <w:r>
              <w:rPr>
                <w:bCs/>
                <w:sz w:val="22"/>
                <w:szCs w:val="22"/>
                <w:lang w:eastAsia="zh-CN"/>
              </w:rPr>
              <w:t>Yes</w:t>
            </w:r>
          </w:p>
        </w:tc>
        <w:tc>
          <w:tcPr>
            <w:tcW w:w="7025" w:type="dxa"/>
            <w:shd w:val="clear" w:color="auto" w:fill="auto"/>
          </w:tcPr>
          <w:p w14:paraId="1F41824F" w14:textId="77777777" w:rsidR="00163A83" w:rsidRPr="00A126D6" w:rsidRDefault="00163A83" w:rsidP="008610A3">
            <w:pPr>
              <w:spacing w:after="0"/>
              <w:jc w:val="both"/>
              <w:rPr>
                <w:bCs/>
                <w:sz w:val="22"/>
                <w:szCs w:val="22"/>
                <w:lang w:eastAsia="zh-CN"/>
              </w:rPr>
            </w:pPr>
          </w:p>
        </w:tc>
      </w:tr>
      <w:tr w:rsidR="00163A83" w:rsidRPr="00A126D6" w14:paraId="33B2F731" w14:textId="77777777" w:rsidTr="00815D6D">
        <w:tc>
          <w:tcPr>
            <w:tcW w:w="1413" w:type="dxa"/>
            <w:shd w:val="clear" w:color="auto" w:fill="auto"/>
          </w:tcPr>
          <w:p w14:paraId="4002B520" w14:textId="13857240" w:rsidR="00163A83" w:rsidRPr="002139B7" w:rsidRDefault="002139B7" w:rsidP="008610A3">
            <w:pPr>
              <w:spacing w:after="0"/>
              <w:jc w:val="both"/>
              <w:rPr>
                <w:rFonts w:eastAsia="SimSun"/>
                <w:bCs/>
                <w:sz w:val="22"/>
                <w:szCs w:val="22"/>
                <w:lang w:eastAsia="zh-CN"/>
              </w:rPr>
            </w:pPr>
            <w:r>
              <w:rPr>
                <w:rFonts w:eastAsia="SimSun" w:hint="eastAsia"/>
                <w:bCs/>
                <w:sz w:val="22"/>
                <w:szCs w:val="22"/>
                <w:lang w:eastAsia="zh-CN"/>
              </w:rPr>
              <w:t>H</w:t>
            </w:r>
            <w:r>
              <w:rPr>
                <w:rFonts w:eastAsia="SimSun"/>
                <w:bCs/>
                <w:sz w:val="22"/>
                <w:szCs w:val="22"/>
                <w:lang w:eastAsia="zh-CN"/>
              </w:rPr>
              <w:t>uawei</w:t>
            </w:r>
          </w:p>
        </w:tc>
        <w:tc>
          <w:tcPr>
            <w:tcW w:w="1417" w:type="dxa"/>
            <w:shd w:val="clear" w:color="auto" w:fill="auto"/>
          </w:tcPr>
          <w:p w14:paraId="42EB7440" w14:textId="7AFFF5C2" w:rsidR="00163A83" w:rsidRPr="002139B7" w:rsidRDefault="002139B7" w:rsidP="008610A3">
            <w:pPr>
              <w:spacing w:after="0"/>
              <w:jc w:val="both"/>
              <w:rPr>
                <w:rFonts w:eastAsia="SimSun"/>
                <w:bCs/>
                <w:sz w:val="22"/>
                <w:szCs w:val="22"/>
                <w:lang w:eastAsia="zh-CN"/>
              </w:rPr>
            </w:pPr>
            <w:r>
              <w:rPr>
                <w:rFonts w:eastAsia="SimSun" w:hint="eastAsia"/>
                <w:bCs/>
                <w:sz w:val="22"/>
                <w:szCs w:val="22"/>
                <w:lang w:eastAsia="zh-CN"/>
              </w:rPr>
              <w:t>Y</w:t>
            </w:r>
            <w:r>
              <w:rPr>
                <w:rFonts w:eastAsia="SimSun"/>
                <w:bCs/>
                <w:sz w:val="22"/>
                <w:szCs w:val="22"/>
                <w:lang w:eastAsia="zh-CN"/>
              </w:rPr>
              <w:t>es</w:t>
            </w:r>
          </w:p>
        </w:tc>
        <w:tc>
          <w:tcPr>
            <w:tcW w:w="7025" w:type="dxa"/>
            <w:shd w:val="clear" w:color="auto" w:fill="auto"/>
          </w:tcPr>
          <w:p w14:paraId="5DD79D1B" w14:textId="77777777" w:rsidR="00163A83" w:rsidRPr="00A126D6" w:rsidRDefault="00163A83" w:rsidP="008610A3">
            <w:pPr>
              <w:spacing w:after="0"/>
              <w:jc w:val="both"/>
              <w:rPr>
                <w:bCs/>
                <w:sz w:val="22"/>
                <w:szCs w:val="22"/>
                <w:lang w:eastAsia="zh-CN"/>
              </w:rPr>
            </w:pPr>
          </w:p>
        </w:tc>
      </w:tr>
      <w:tr w:rsidR="00815D6D" w:rsidRPr="00A126D6" w14:paraId="50AB6C02" w14:textId="77777777" w:rsidTr="00815D6D">
        <w:tc>
          <w:tcPr>
            <w:tcW w:w="1413" w:type="dxa"/>
            <w:shd w:val="clear" w:color="auto" w:fill="auto"/>
          </w:tcPr>
          <w:p w14:paraId="32D2B4CA" w14:textId="77777777" w:rsidR="00815D6D" w:rsidRPr="00A126D6" w:rsidRDefault="00815D6D" w:rsidP="008610A3">
            <w:pPr>
              <w:spacing w:after="0"/>
              <w:jc w:val="both"/>
              <w:rPr>
                <w:bCs/>
                <w:sz w:val="22"/>
                <w:szCs w:val="22"/>
                <w:lang w:eastAsia="zh-CN"/>
              </w:rPr>
            </w:pPr>
          </w:p>
        </w:tc>
        <w:tc>
          <w:tcPr>
            <w:tcW w:w="1417" w:type="dxa"/>
            <w:shd w:val="clear" w:color="auto" w:fill="auto"/>
          </w:tcPr>
          <w:p w14:paraId="586E7283" w14:textId="77777777" w:rsidR="00815D6D" w:rsidRPr="00A126D6" w:rsidRDefault="00815D6D" w:rsidP="008610A3">
            <w:pPr>
              <w:spacing w:after="0"/>
              <w:jc w:val="both"/>
              <w:rPr>
                <w:bCs/>
                <w:sz w:val="22"/>
                <w:szCs w:val="22"/>
                <w:lang w:eastAsia="zh-CN"/>
              </w:rPr>
            </w:pPr>
          </w:p>
        </w:tc>
        <w:tc>
          <w:tcPr>
            <w:tcW w:w="7025" w:type="dxa"/>
            <w:shd w:val="clear" w:color="auto" w:fill="auto"/>
          </w:tcPr>
          <w:p w14:paraId="202BF039" w14:textId="77777777" w:rsidR="00815D6D" w:rsidRPr="00A126D6" w:rsidRDefault="00815D6D" w:rsidP="008610A3">
            <w:pPr>
              <w:spacing w:after="0"/>
              <w:jc w:val="both"/>
              <w:rPr>
                <w:bCs/>
                <w:sz w:val="22"/>
                <w:szCs w:val="22"/>
                <w:lang w:eastAsia="zh-CN"/>
              </w:rPr>
            </w:pPr>
          </w:p>
        </w:tc>
      </w:tr>
    </w:tbl>
    <w:p w14:paraId="018DE1CA" w14:textId="77777777" w:rsidR="00B43962" w:rsidRPr="00B43962" w:rsidRDefault="00B43962" w:rsidP="002B3342">
      <w:pPr>
        <w:spacing w:after="0"/>
        <w:jc w:val="both"/>
        <w:rPr>
          <w:rFonts w:ascii="Arial" w:hAnsi="Arial" w:cs="Arial"/>
        </w:rPr>
      </w:pPr>
    </w:p>
    <w:p w14:paraId="24EE9E0F" w14:textId="77777777" w:rsidR="00630625" w:rsidRDefault="00630625" w:rsidP="00F25F39">
      <w:pPr>
        <w:spacing w:after="0"/>
        <w:rPr>
          <w:rFonts w:ascii="Arial" w:hAnsi="Arial" w:cs="Arial"/>
          <w:lang w:val="en-US"/>
        </w:rPr>
      </w:pPr>
    </w:p>
    <w:p w14:paraId="0728FBC1" w14:textId="11F0F651" w:rsidR="005B3A2A" w:rsidRDefault="00815D6D" w:rsidP="005B3A2A">
      <w:pPr>
        <w:pStyle w:val="Doc-text2"/>
        <w:tabs>
          <w:tab w:val="left" w:pos="340"/>
        </w:tabs>
        <w:ind w:left="0" w:firstLine="0"/>
        <w:jc w:val="both"/>
        <w:rPr>
          <w:b/>
        </w:rPr>
      </w:pPr>
      <w:r>
        <w:rPr>
          <w:b/>
        </w:rPr>
        <w:t>Proposal 1</w:t>
      </w:r>
      <w:r w:rsidR="005B3A2A" w:rsidRPr="00480047">
        <w:rPr>
          <w:b/>
        </w:rPr>
        <w:t xml:space="preserve">: </w:t>
      </w:r>
      <w:r w:rsidR="006E71A8">
        <w:rPr>
          <w:b/>
        </w:rPr>
        <w:t xml:space="preserve">RAN2 confirms that, In EN-DC, only </w:t>
      </w:r>
      <w:r w:rsidR="006E71A8" w:rsidRPr="00163A83">
        <w:rPr>
          <w:b/>
          <w:i/>
        </w:rPr>
        <w:t>secondaryCellGroup</w:t>
      </w:r>
      <w:r w:rsidR="006E71A8">
        <w:rPr>
          <w:b/>
        </w:rPr>
        <w:t xml:space="preserve"> and/or </w:t>
      </w:r>
      <w:r w:rsidR="006E71A8" w:rsidRPr="00163A83">
        <w:rPr>
          <w:b/>
          <w:i/>
        </w:rPr>
        <w:t>measConfig</w:t>
      </w:r>
      <w:r w:rsidR="006E71A8">
        <w:rPr>
          <w:b/>
        </w:rPr>
        <w:t xml:space="preserve"> could be included </w:t>
      </w:r>
      <w:r w:rsidR="006E71A8" w:rsidRPr="00163A83">
        <w:rPr>
          <w:b/>
        </w:rPr>
        <w:t xml:space="preserve">for </w:t>
      </w:r>
      <w:r w:rsidR="006E71A8">
        <w:rPr>
          <w:b/>
        </w:rPr>
        <w:t xml:space="preserve">NR </w:t>
      </w:r>
      <w:r w:rsidR="006E71A8" w:rsidRPr="00F500D2">
        <w:rPr>
          <w:b/>
          <w:i/>
        </w:rPr>
        <w:t>RRCReconfiguration</w:t>
      </w:r>
      <w:r w:rsidR="006E71A8" w:rsidRPr="00F500D2">
        <w:rPr>
          <w:b/>
        </w:rPr>
        <w:t xml:space="preserve"> </w:t>
      </w:r>
      <w:r w:rsidR="006E71A8" w:rsidRPr="00163A83">
        <w:rPr>
          <w:b/>
        </w:rPr>
        <w:t xml:space="preserve">embedded </w:t>
      </w:r>
      <w:r w:rsidR="006E71A8">
        <w:rPr>
          <w:b/>
        </w:rPr>
        <w:t xml:space="preserve">in LTE RRC </w:t>
      </w:r>
      <w:r w:rsidR="006E71A8" w:rsidRPr="00163A83">
        <w:rPr>
          <w:b/>
        </w:rPr>
        <w:t>message</w:t>
      </w:r>
      <w:r w:rsidR="006E71A8">
        <w:rPr>
          <w:b/>
        </w:rPr>
        <w:t>.</w:t>
      </w:r>
    </w:p>
    <w:p w14:paraId="34397EED" w14:textId="77777777" w:rsidR="007F30D7" w:rsidRDefault="007F30D7" w:rsidP="00F25F39">
      <w:pPr>
        <w:spacing w:after="0"/>
        <w:rPr>
          <w:rFonts w:ascii="Arial" w:hAnsi="Arial" w:cs="Arial"/>
          <w:lang w:val="en-US"/>
        </w:rPr>
      </w:pPr>
    </w:p>
    <w:p w14:paraId="22A7C616" w14:textId="654A9664" w:rsidR="00C65CEE" w:rsidRPr="00FC1C67" w:rsidRDefault="00E60371" w:rsidP="00C65CEE">
      <w:pPr>
        <w:pStyle w:val="Heading2"/>
      </w:pPr>
      <w:r>
        <w:t>2.3</w:t>
      </w:r>
      <w:r w:rsidR="00C65CEE">
        <w:t xml:space="preserve"> </w:t>
      </w:r>
      <w:r w:rsidR="00205E0C" w:rsidRPr="00205E0C">
        <w:t xml:space="preserve">NR </w:t>
      </w:r>
      <w:r w:rsidR="00205E0C" w:rsidRPr="0033527D">
        <w:rPr>
          <w:i/>
        </w:rPr>
        <w:t>RRCReconfiguration</w:t>
      </w:r>
      <w:r w:rsidR="00205E0C" w:rsidRPr="00205E0C">
        <w:t xml:space="preserve"> </w:t>
      </w:r>
      <w:r w:rsidR="00205E0C">
        <w:t>sent via SRB3</w:t>
      </w:r>
    </w:p>
    <w:p w14:paraId="46113383" w14:textId="571BD60E" w:rsidR="00D2755C" w:rsidRDefault="00D2755C" w:rsidP="00F16437">
      <w:pPr>
        <w:spacing w:after="0"/>
        <w:jc w:val="both"/>
        <w:rPr>
          <w:rFonts w:ascii="Arial" w:hAnsi="Arial" w:cs="Arial"/>
          <w:lang w:val="en-US"/>
        </w:rPr>
      </w:pPr>
      <w:r>
        <w:rPr>
          <w:rFonts w:ascii="Arial" w:hAnsi="Arial" w:cs="Arial"/>
          <w:lang w:val="en-US"/>
        </w:rPr>
        <w:t xml:space="preserve">Regarding to the </w:t>
      </w:r>
      <w:r w:rsidRPr="00D2755C">
        <w:rPr>
          <w:rFonts w:ascii="Arial" w:hAnsi="Arial" w:cs="Arial"/>
          <w:lang w:val="en-US"/>
        </w:rPr>
        <w:t xml:space="preserve">NR </w:t>
      </w:r>
      <w:r w:rsidRPr="00D2755C">
        <w:rPr>
          <w:rFonts w:ascii="Arial" w:hAnsi="Arial" w:cs="Arial"/>
          <w:i/>
          <w:lang w:val="en-US"/>
        </w:rPr>
        <w:t>RRCReconfiguration</w:t>
      </w:r>
      <w:r w:rsidRPr="00D2755C">
        <w:rPr>
          <w:rFonts w:ascii="Arial" w:hAnsi="Arial" w:cs="Arial"/>
          <w:lang w:val="en-US"/>
        </w:rPr>
        <w:t xml:space="preserve"> sent via SRB3</w:t>
      </w:r>
      <w:r>
        <w:rPr>
          <w:rFonts w:ascii="Arial" w:hAnsi="Arial" w:cs="Arial"/>
          <w:lang w:val="en-US"/>
        </w:rPr>
        <w:t xml:space="preserve">, 38.331 specifies that </w:t>
      </w:r>
      <w:r w:rsidR="000E285C">
        <w:rPr>
          <w:rFonts w:ascii="Arial" w:hAnsi="Arial" w:cs="Arial"/>
          <w:lang w:val="en-US"/>
        </w:rPr>
        <w:t>the about the usage of SRB3 in EN-DC in 5.3.5.1 as below:</w:t>
      </w:r>
    </w:p>
    <w:p w14:paraId="61EFC740" w14:textId="78AC575A" w:rsidR="000E285C" w:rsidRDefault="000E285C" w:rsidP="00F16437">
      <w:pPr>
        <w:spacing w:after="0"/>
        <w:jc w:val="both"/>
        <w:rPr>
          <w:rFonts w:ascii="Arial" w:hAnsi="Arial" w:cs="Arial"/>
          <w:lang w:val="en-US"/>
        </w:rPr>
      </w:pPr>
      <w:r>
        <w:rPr>
          <w:rFonts w:ascii="Arial" w:hAnsi="Arial" w:cs="Arial"/>
          <w:lang w:val="en-US"/>
        </w:rPr>
        <w:t>-------------------------</w:t>
      </w:r>
      <w:r w:rsidR="003C51AD">
        <w:rPr>
          <w:rFonts w:ascii="Arial" w:hAnsi="Arial" w:cs="Arial"/>
          <w:lang w:val="en-US"/>
        </w:rPr>
        <w:t>----------------------------------------</w:t>
      </w:r>
    </w:p>
    <w:p w14:paraId="70393DE2" w14:textId="77777777" w:rsidR="00D2755C" w:rsidRPr="00AB1A0A" w:rsidRDefault="00D2755C" w:rsidP="00D2755C">
      <w:pPr>
        <w:pStyle w:val="Heading3"/>
        <w:rPr>
          <w:rFonts w:eastAsia="MS Mincho"/>
          <w:lang w:val="en-GB"/>
        </w:rPr>
      </w:pPr>
      <w:bookmarkStart w:id="2" w:name="_Toc5285023"/>
      <w:bookmarkStart w:id="3" w:name="_Toc5285024"/>
      <w:r w:rsidRPr="00AB1A0A">
        <w:rPr>
          <w:rFonts w:eastAsia="MS Mincho"/>
          <w:lang w:val="en-GB"/>
        </w:rPr>
        <w:t>5.3.5</w:t>
      </w:r>
      <w:r w:rsidRPr="00AB1A0A">
        <w:rPr>
          <w:rFonts w:eastAsia="MS Mincho"/>
          <w:lang w:val="en-GB"/>
        </w:rPr>
        <w:tab/>
        <w:t>RRC reconfiguration</w:t>
      </w:r>
      <w:bookmarkEnd w:id="2"/>
    </w:p>
    <w:p w14:paraId="11014369" w14:textId="77777777" w:rsidR="00D2755C" w:rsidRPr="00AB1A0A" w:rsidRDefault="00D2755C" w:rsidP="00D2755C">
      <w:pPr>
        <w:pStyle w:val="Heading4"/>
        <w:rPr>
          <w:rFonts w:eastAsia="MS Mincho"/>
          <w:lang w:val="en-GB"/>
        </w:rPr>
      </w:pPr>
      <w:r w:rsidRPr="00AB1A0A">
        <w:rPr>
          <w:rFonts w:eastAsia="MS Mincho"/>
          <w:lang w:val="en-GB"/>
        </w:rPr>
        <w:t>5.3.5.1</w:t>
      </w:r>
      <w:r w:rsidRPr="00AB1A0A">
        <w:rPr>
          <w:rFonts w:eastAsia="MS Mincho"/>
          <w:lang w:val="en-GB"/>
        </w:rPr>
        <w:tab/>
        <w:t>General</w:t>
      </w:r>
      <w:bookmarkEnd w:id="3"/>
    </w:p>
    <w:p w14:paraId="115DA099" w14:textId="296B8F93" w:rsidR="00D2755C" w:rsidRPr="00AB1A0A" w:rsidRDefault="00D2755C" w:rsidP="00D2755C">
      <w:r>
        <w:t>&lt;Remove unrelated parts&gt;</w:t>
      </w:r>
    </w:p>
    <w:p w14:paraId="4FE6BA50" w14:textId="77777777" w:rsidR="00D2755C" w:rsidRPr="00AB1A0A" w:rsidRDefault="00D2755C" w:rsidP="00D2755C">
      <w:r w:rsidRPr="00D2755C">
        <w:rPr>
          <w:highlight w:val="yellow"/>
        </w:rPr>
        <w:t>In EN-DC, SRB3 can be used for measurement configuration and reporting, to (re-)configure MAC, RLC, physical layer and RLF timers and constants of the SCG configuration, and to reconfigure PDCP for DRBs associated with the S-K</w:t>
      </w:r>
      <w:r w:rsidRPr="00D2755C">
        <w:rPr>
          <w:highlight w:val="yellow"/>
          <w:vertAlign w:val="subscript"/>
        </w:rPr>
        <w:t>gNB</w:t>
      </w:r>
      <w:r w:rsidRPr="00D2755C">
        <w:rPr>
          <w:highlight w:val="yellow"/>
        </w:rPr>
        <w:t xml:space="preserve"> or SRB3, provided that the (re-)configuration does not require any MeNB involvement.</w:t>
      </w:r>
    </w:p>
    <w:p w14:paraId="0B2E7BE6" w14:textId="71663280" w:rsidR="00D2755C" w:rsidRDefault="000E285C" w:rsidP="00F16437">
      <w:pPr>
        <w:spacing w:after="0"/>
        <w:jc w:val="both"/>
        <w:rPr>
          <w:rFonts w:ascii="Arial" w:hAnsi="Arial" w:cs="Arial"/>
        </w:rPr>
      </w:pPr>
      <w:r>
        <w:rPr>
          <w:rFonts w:ascii="Arial" w:hAnsi="Arial" w:cs="Arial"/>
        </w:rPr>
        <w:t>--------------------------</w:t>
      </w:r>
      <w:r w:rsidR="003C51AD">
        <w:rPr>
          <w:rFonts w:ascii="Arial" w:hAnsi="Arial" w:cs="Arial"/>
        </w:rPr>
        <w:t>-----------------------------------------</w:t>
      </w:r>
    </w:p>
    <w:p w14:paraId="6799B096" w14:textId="77777777" w:rsidR="00BC7013" w:rsidRDefault="00BC7013" w:rsidP="00F16437">
      <w:pPr>
        <w:spacing w:after="0"/>
        <w:jc w:val="both"/>
        <w:rPr>
          <w:rFonts w:ascii="Arial" w:hAnsi="Arial" w:cs="Arial"/>
        </w:rPr>
      </w:pPr>
    </w:p>
    <w:p w14:paraId="484134A7" w14:textId="6675BBAD" w:rsidR="000E285C" w:rsidRDefault="004F5829" w:rsidP="00F16437">
      <w:pPr>
        <w:spacing w:after="0"/>
        <w:jc w:val="both"/>
        <w:rPr>
          <w:rFonts w:ascii="Arial" w:hAnsi="Arial" w:cs="Arial"/>
        </w:rPr>
      </w:pPr>
      <w:r>
        <w:rPr>
          <w:rFonts w:ascii="Arial" w:hAnsi="Arial" w:cs="Arial"/>
        </w:rPr>
        <w:t xml:space="preserve">The description does not say anything about IE name, </w:t>
      </w:r>
      <w:r w:rsidR="003C51AD">
        <w:rPr>
          <w:rFonts w:ascii="Arial" w:hAnsi="Arial" w:cs="Arial"/>
        </w:rPr>
        <w:t>some companies may think the above text is not as clear as in the LTE field description</w:t>
      </w:r>
      <w:r w:rsidR="00CE0EEC">
        <w:rPr>
          <w:rFonts w:ascii="Arial" w:hAnsi="Arial" w:cs="Arial"/>
        </w:rPr>
        <w:t xml:space="preserve"> (SRB1 case)</w:t>
      </w:r>
      <w:r w:rsidR="003C51AD">
        <w:rPr>
          <w:rFonts w:ascii="Arial" w:hAnsi="Arial" w:cs="Arial"/>
        </w:rPr>
        <w:t>.</w:t>
      </w:r>
      <w:r w:rsidR="00387950">
        <w:rPr>
          <w:rFonts w:ascii="Arial" w:hAnsi="Arial" w:cs="Arial"/>
        </w:rPr>
        <w:t xml:space="preserve"> We would like establish the common understand on which </w:t>
      </w:r>
      <w:r w:rsidR="001F182B">
        <w:rPr>
          <w:rFonts w:ascii="Arial" w:hAnsi="Arial" w:cs="Arial"/>
        </w:rPr>
        <w:t>configurations</w:t>
      </w:r>
      <w:r w:rsidR="00387950">
        <w:rPr>
          <w:rFonts w:ascii="Arial" w:hAnsi="Arial" w:cs="Arial"/>
        </w:rPr>
        <w:t xml:space="preserve"> could be included in </w:t>
      </w:r>
      <w:r w:rsidR="00A564C5" w:rsidRPr="00A564C5">
        <w:rPr>
          <w:rFonts w:ascii="Arial" w:hAnsi="Arial" w:cs="Arial"/>
          <w:i/>
        </w:rPr>
        <w:t>RRCReconfiguration</w:t>
      </w:r>
      <w:r w:rsidR="00A564C5" w:rsidRPr="00A564C5">
        <w:rPr>
          <w:rFonts w:ascii="Arial" w:hAnsi="Arial" w:cs="Arial"/>
        </w:rPr>
        <w:t xml:space="preserve"> sent via SRB3</w:t>
      </w:r>
      <w:r w:rsidR="00387950">
        <w:rPr>
          <w:rFonts w:ascii="Arial" w:hAnsi="Arial" w:cs="Arial"/>
        </w:rPr>
        <w:t xml:space="preserve"> first. And then discuss whether further clarification is needed.</w:t>
      </w:r>
      <w:r w:rsidR="00626118">
        <w:rPr>
          <w:rFonts w:ascii="Arial" w:hAnsi="Arial" w:cs="Arial"/>
        </w:rPr>
        <w:t xml:space="preserve"> The following is the ASN.1 define for NR </w:t>
      </w:r>
      <w:r w:rsidR="00626118" w:rsidRPr="00626118">
        <w:rPr>
          <w:rFonts w:ascii="Arial" w:hAnsi="Arial" w:cs="Arial"/>
          <w:i/>
        </w:rPr>
        <w:t>RRCReconfiguration</w:t>
      </w:r>
      <w:r w:rsidR="00626118">
        <w:rPr>
          <w:rFonts w:ascii="Arial" w:hAnsi="Arial" w:cs="Arial"/>
        </w:rPr>
        <w:t xml:space="preserve"> message. The key</w:t>
      </w:r>
      <w:r w:rsidR="00666840">
        <w:rPr>
          <w:rFonts w:ascii="Arial" w:hAnsi="Arial" w:cs="Arial"/>
        </w:rPr>
        <w:t xml:space="preserve"> question</w:t>
      </w:r>
      <w:r w:rsidR="00626118">
        <w:rPr>
          <w:rFonts w:ascii="Arial" w:hAnsi="Arial" w:cs="Arial"/>
        </w:rPr>
        <w:t xml:space="preserve"> would be if there any configurations other than </w:t>
      </w:r>
      <w:r w:rsidR="00626118" w:rsidRPr="00626118">
        <w:rPr>
          <w:rFonts w:ascii="Arial" w:hAnsi="Arial" w:cs="Arial"/>
          <w:i/>
        </w:rPr>
        <w:t>secondaryCellGroup</w:t>
      </w:r>
      <w:r w:rsidR="00626118" w:rsidRPr="00626118">
        <w:rPr>
          <w:rFonts w:ascii="Arial" w:hAnsi="Arial" w:cs="Arial"/>
        </w:rPr>
        <w:t xml:space="preserve">, </w:t>
      </w:r>
      <w:r w:rsidR="00626118" w:rsidRPr="00626118">
        <w:rPr>
          <w:rFonts w:ascii="Arial" w:hAnsi="Arial" w:cs="Arial"/>
          <w:i/>
        </w:rPr>
        <w:t>measConfig</w:t>
      </w:r>
      <w:r w:rsidR="00626118" w:rsidRPr="00626118">
        <w:rPr>
          <w:rFonts w:ascii="Arial" w:hAnsi="Arial" w:cs="Arial"/>
        </w:rPr>
        <w:t xml:space="preserve">, and/or </w:t>
      </w:r>
      <w:r w:rsidR="00626118" w:rsidRPr="00626118">
        <w:rPr>
          <w:rFonts w:ascii="Arial" w:hAnsi="Arial" w:cs="Arial"/>
          <w:i/>
        </w:rPr>
        <w:t>radioBearerConfig</w:t>
      </w:r>
      <w:r w:rsidR="00626118">
        <w:rPr>
          <w:rFonts w:ascii="Arial" w:hAnsi="Arial" w:cs="Arial"/>
        </w:rPr>
        <w:t xml:space="preserve"> would be included in SRB3.</w:t>
      </w:r>
    </w:p>
    <w:p w14:paraId="778CB09F" w14:textId="77777777" w:rsidR="00D2755C" w:rsidRDefault="00D2755C" w:rsidP="00F16437">
      <w:pPr>
        <w:spacing w:after="0"/>
        <w:jc w:val="both"/>
        <w:rPr>
          <w:rFonts w:ascii="Arial" w:hAnsi="Arial" w:cs="Arial"/>
        </w:rPr>
      </w:pPr>
    </w:p>
    <w:p w14:paraId="6B154AAF" w14:textId="7777777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 xml:space="preserve">RRCReconfiguration-IEs ::=          </w:t>
      </w:r>
      <w:r w:rsidRPr="003C51AD">
        <w:rPr>
          <w:rFonts w:ascii="Courier New" w:eastAsia="Times New Roman" w:hAnsi="Courier New"/>
          <w:noProof/>
          <w:color w:val="993366"/>
          <w:sz w:val="16"/>
          <w:lang w:eastAsia="en-GB"/>
        </w:rPr>
        <w:t>SEQUENCE</w:t>
      </w:r>
      <w:r w:rsidRPr="003C51AD">
        <w:rPr>
          <w:rFonts w:ascii="Courier New" w:eastAsia="Times New Roman" w:hAnsi="Courier New"/>
          <w:noProof/>
          <w:sz w:val="16"/>
          <w:lang w:eastAsia="en-GB"/>
        </w:rPr>
        <w:t xml:space="preserve"> {</w:t>
      </w:r>
    </w:p>
    <w:p w14:paraId="2ADEF9B0" w14:textId="65370746"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sidRPr="003C51AD">
        <w:rPr>
          <w:rFonts w:ascii="Courier New" w:eastAsia="Times New Roman" w:hAnsi="Courier New"/>
          <w:noProof/>
          <w:sz w:val="16"/>
          <w:highlight w:val="yellow"/>
          <w:lang w:eastAsia="en-GB"/>
        </w:rPr>
        <w:t>radioBearerConfig</w:t>
      </w:r>
      <w:r>
        <w:rPr>
          <w:rFonts w:ascii="Courier New" w:eastAsia="Times New Roman" w:hAnsi="Courier New"/>
          <w:noProof/>
          <w:sz w:val="16"/>
          <w:lang w:eastAsia="en-GB"/>
        </w:rPr>
        <w:t xml:space="preserve">    </w:t>
      </w:r>
      <w:r w:rsidRPr="003C51AD">
        <w:rPr>
          <w:rFonts w:ascii="Courier New" w:eastAsia="Times New Roman" w:hAnsi="Courier New"/>
          <w:noProof/>
          <w:sz w:val="16"/>
          <w:lang w:eastAsia="en-GB"/>
        </w:rPr>
        <w:t xml:space="preserve">RadioBearerConfig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Need M</w:t>
      </w:r>
    </w:p>
    <w:p w14:paraId="471D8DCF" w14:textId="49A73128"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sidRPr="003C51AD">
        <w:rPr>
          <w:rFonts w:ascii="Courier New" w:eastAsia="Times New Roman" w:hAnsi="Courier New"/>
          <w:noProof/>
          <w:sz w:val="16"/>
          <w:highlight w:val="yellow"/>
          <w:lang w:eastAsia="en-GB"/>
        </w:rPr>
        <w:t>secondaryCellGroup</w:t>
      </w:r>
      <w:r>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OCTET</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STRING</w:t>
      </w:r>
      <w:r w:rsidRPr="003C51AD">
        <w:rPr>
          <w:rFonts w:ascii="Courier New" w:eastAsia="Times New Roman" w:hAnsi="Courier New"/>
          <w:noProof/>
          <w:sz w:val="16"/>
          <w:lang w:eastAsia="en-GB"/>
        </w:rPr>
        <w:t xml:space="preserve"> (CONTAINING CellGroupConfig)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Need M</w:t>
      </w:r>
    </w:p>
    <w:p w14:paraId="53D612DE" w14:textId="117E90C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sidRPr="003C51AD">
        <w:rPr>
          <w:rFonts w:ascii="Courier New" w:eastAsia="Times New Roman" w:hAnsi="Courier New"/>
          <w:noProof/>
          <w:sz w:val="16"/>
          <w:highlight w:val="yellow"/>
          <w:lang w:eastAsia="en-GB"/>
        </w:rPr>
        <w:t>measConfig</w:t>
      </w:r>
      <w:r>
        <w:rPr>
          <w:rFonts w:ascii="Courier New" w:eastAsia="Times New Roman" w:hAnsi="Courier New"/>
          <w:noProof/>
          <w:sz w:val="16"/>
          <w:lang w:eastAsia="en-GB"/>
        </w:rPr>
        <w:t xml:space="preserve">           </w:t>
      </w:r>
      <w:r w:rsidRPr="003C51AD">
        <w:rPr>
          <w:rFonts w:ascii="Courier New" w:eastAsia="Times New Roman" w:hAnsi="Courier New"/>
          <w:noProof/>
          <w:sz w:val="16"/>
          <w:lang w:eastAsia="en-GB"/>
        </w:rPr>
        <w:t xml:space="preserve">MeasConfig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Need M</w:t>
      </w:r>
    </w:p>
    <w:p w14:paraId="569EB23A" w14:textId="3EB74325"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 xml:space="preserve">    lateNon</w:t>
      </w:r>
      <w:r>
        <w:rPr>
          <w:rFonts w:ascii="Courier New" w:eastAsia="Times New Roman" w:hAnsi="Courier New"/>
          <w:noProof/>
          <w:sz w:val="16"/>
          <w:lang w:eastAsia="en-GB"/>
        </w:rPr>
        <w:t xml:space="preserve">CriticalExtension    </w:t>
      </w:r>
      <w:r w:rsidRPr="003C51AD">
        <w:rPr>
          <w:rFonts w:ascii="Courier New" w:eastAsia="Times New Roman" w:hAnsi="Courier New"/>
          <w:noProof/>
          <w:color w:val="993366"/>
          <w:sz w:val="16"/>
          <w:lang w:eastAsia="en-GB"/>
        </w:rPr>
        <w:t>OCTET</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STRING</w:t>
      </w:r>
      <w:r w:rsidRPr="003C51A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w:t>
      </w:r>
    </w:p>
    <w:p w14:paraId="21284446" w14:textId="4CACF803"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3C51AD">
        <w:rPr>
          <w:rFonts w:ascii="Courier New" w:eastAsia="Times New Roman" w:hAnsi="Courier New"/>
          <w:noProof/>
          <w:sz w:val="16"/>
          <w:lang w:eastAsia="en-GB"/>
        </w:rPr>
        <w:t>RRCR</w:t>
      </w:r>
      <w:r>
        <w:rPr>
          <w:rFonts w:ascii="Courier New" w:eastAsia="Times New Roman" w:hAnsi="Courier New"/>
          <w:noProof/>
          <w:sz w:val="16"/>
          <w:lang w:eastAsia="en-GB"/>
        </w:rPr>
        <w:t xml:space="preserve">econfiguration-v1530-IEs       </w:t>
      </w:r>
      <w:r w:rsidRPr="003C51AD">
        <w:rPr>
          <w:rFonts w:ascii="Courier New" w:eastAsia="Times New Roman" w:hAnsi="Courier New"/>
          <w:noProof/>
          <w:color w:val="993366"/>
          <w:sz w:val="16"/>
          <w:lang w:eastAsia="en-GB"/>
        </w:rPr>
        <w:t>OPTIONAL</w:t>
      </w:r>
    </w:p>
    <w:p w14:paraId="20CFE5CF" w14:textId="7777777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w:t>
      </w:r>
    </w:p>
    <w:p w14:paraId="62AFE866" w14:textId="7777777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385B9" w14:textId="7777777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 xml:space="preserve">RRCReconfiguration-v1530-IEs ::=            </w:t>
      </w:r>
      <w:r w:rsidRPr="003C51AD">
        <w:rPr>
          <w:rFonts w:ascii="Courier New" w:eastAsia="Times New Roman" w:hAnsi="Courier New"/>
          <w:noProof/>
          <w:color w:val="993366"/>
          <w:sz w:val="16"/>
          <w:lang w:eastAsia="en-GB"/>
        </w:rPr>
        <w:t>SEQUENCE</w:t>
      </w:r>
      <w:r w:rsidRPr="003C51AD">
        <w:rPr>
          <w:rFonts w:ascii="Courier New" w:eastAsia="Times New Roman" w:hAnsi="Courier New"/>
          <w:noProof/>
          <w:sz w:val="16"/>
          <w:lang w:eastAsia="en-GB"/>
        </w:rPr>
        <w:t xml:space="preserve"> {</w:t>
      </w:r>
    </w:p>
    <w:p w14:paraId="17DDB691" w14:textId="174335A1"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masterCellGroup   </w:t>
      </w:r>
      <w:r w:rsidRPr="003C51AD">
        <w:rPr>
          <w:rFonts w:ascii="Courier New" w:eastAsia="Times New Roman" w:hAnsi="Courier New"/>
          <w:noProof/>
          <w:color w:val="993366"/>
          <w:sz w:val="16"/>
          <w:lang w:eastAsia="en-GB"/>
        </w:rPr>
        <w:t>OCTET</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STRING</w:t>
      </w:r>
      <w:r w:rsidRPr="003C51AD">
        <w:rPr>
          <w:rFonts w:ascii="Courier New" w:eastAsia="Times New Roman" w:hAnsi="Courier New"/>
          <w:noProof/>
          <w:sz w:val="16"/>
          <w:lang w:eastAsia="en-GB"/>
        </w:rPr>
        <w:t xml:space="preserve"> (CONTAINING CellGroupConfig)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Need M</w:t>
      </w:r>
    </w:p>
    <w:p w14:paraId="2FB1A089" w14:textId="086D246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51AD">
        <w:rPr>
          <w:rFonts w:ascii="Courier New" w:eastAsia="Times New Roman" w:hAnsi="Courier New"/>
          <w:noProof/>
          <w:sz w:val="16"/>
          <w:lang w:eastAsia="en-GB"/>
        </w:rPr>
        <w:t xml:space="preserve">    fullConfig        </w:t>
      </w:r>
      <w:r w:rsidRPr="003C51AD">
        <w:rPr>
          <w:rFonts w:ascii="Courier New" w:eastAsia="Times New Roman" w:hAnsi="Courier New"/>
          <w:noProof/>
          <w:color w:val="993366"/>
          <w:sz w:val="16"/>
          <w:lang w:eastAsia="en-GB"/>
        </w:rPr>
        <w:t>ENUMERATED</w:t>
      </w:r>
      <w:r w:rsidRPr="003C51AD">
        <w:rPr>
          <w:rFonts w:ascii="Courier New" w:eastAsia="Times New Roman" w:hAnsi="Courier New"/>
          <w:noProof/>
          <w:sz w:val="16"/>
          <w:lang w:eastAsia="en-GB"/>
        </w:rPr>
        <w:t xml:space="preserve"> {true}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Cond FullConfig</w:t>
      </w:r>
    </w:p>
    <w:p w14:paraId="4C6862AA" w14:textId="2FE69349"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dedicatedNAS-MessageList   </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SEQUENCE</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SIZE</w:t>
      </w:r>
      <w:r w:rsidRPr="003C51AD">
        <w:rPr>
          <w:rFonts w:ascii="Courier New" w:eastAsia="Times New Roman" w:hAnsi="Courier New"/>
          <w:noProof/>
          <w:sz w:val="16"/>
          <w:lang w:eastAsia="en-GB"/>
        </w:rPr>
        <w:t>(1..maxDRB))</w:t>
      </w:r>
      <w:r w:rsidRPr="003C51AD">
        <w:rPr>
          <w:rFonts w:ascii="Courier New" w:eastAsia="Times New Roman" w:hAnsi="Courier New"/>
          <w:noProof/>
          <w:color w:val="993366"/>
          <w:sz w:val="16"/>
          <w:lang w:eastAsia="en-GB"/>
        </w:rPr>
        <w:t xml:space="preserve"> OF</w:t>
      </w:r>
      <w:r w:rsidRPr="003C51AD">
        <w:rPr>
          <w:rFonts w:ascii="Courier New" w:eastAsia="Times New Roman" w:hAnsi="Courier New"/>
          <w:noProof/>
          <w:sz w:val="16"/>
          <w:lang w:eastAsia="en-GB"/>
        </w:rPr>
        <w:t xml:space="preserve"> Dedic</w:t>
      </w:r>
      <w:r>
        <w:rPr>
          <w:rFonts w:ascii="Courier New" w:eastAsia="Times New Roman" w:hAnsi="Courier New"/>
          <w:noProof/>
          <w:sz w:val="16"/>
          <w:lang w:eastAsia="en-GB"/>
        </w:rPr>
        <w:t xml:space="preserve">atedNAS-Message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Cond nonHO</w:t>
      </w:r>
    </w:p>
    <w:p w14:paraId="5B9DE4C1" w14:textId="7C9F1B5C"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51A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masterKeyUpdate             </w:t>
      </w:r>
      <w:r w:rsidRPr="003C51AD">
        <w:rPr>
          <w:rFonts w:ascii="Courier New" w:eastAsia="Times New Roman" w:hAnsi="Courier New"/>
          <w:noProof/>
          <w:sz w:val="16"/>
          <w:lang w:eastAsia="en-GB"/>
        </w:rPr>
        <w:t xml:space="preserve">MasterKeyUpdate          </w:t>
      </w:r>
      <w:r>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Cond MasterKeyChange</w:t>
      </w:r>
    </w:p>
    <w:p w14:paraId="535DA783" w14:textId="7EE99865"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51AD">
        <w:rPr>
          <w:rFonts w:ascii="Courier New" w:eastAsia="Times New Roman" w:hAnsi="Courier New"/>
          <w:noProof/>
          <w:sz w:val="16"/>
          <w:lang w:eastAsia="en-GB"/>
        </w:rPr>
        <w:t xml:space="preserve">    dedicatedSIB1-Delivery      </w:t>
      </w:r>
      <w:r w:rsidRPr="003C51AD">
        <w:rPr>
          <w:rFonts w:ascii="Courier New" w:eastAsia="Times New Roman" w:hAnsi="Courier New"/>
          <w:noProof/>
          <w:color w:val="993366"/>
          <w:sz w:val="16"/>
          <w:lang w:eastAsia="en-GB"/>
        </w:rPr>
        <w:t>OCTET</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STRING</w:t>
      </w:r>
      <w:r w:rsidRPr="003C51AD">
        <w:rPr>
          <w:rFonts w:ascii="Courier New" w:eastAsia="Times New Roman" w:hAnsi="Courier New"/>
          <w:noProof/>
          <w:sz w:val="16"/>
          <w:lang w:eastAsia="en-GB"/>
        </w:rPr>
        <w:t xml:space="preserve"> (CONTAINING SIB1)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Need N</w:t>
      </w:r>
    </w:p>
    <w:p w14:paraId="4AF03FE7" w14:textId="38C13E7B"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51AD">
        <w:rPr>
          <w:rFonts w:ascii="Courier New" w:eastAsia="Times New Roman" w:hAnsi="Courier New"/>
          <w:noProof/>
          <w:sz w:val="16"/>
          <w:lang w:eastAsia="en-GB"/>
        </w:rPr>
        <w:t xml:space="preserve">    dedicatedSystemInformationDelivery  </w:t>
      </w:r>
      <w:r w:rsidRPr="003C51AD">
        <w:rPr>
          <w:rFonts w:ascii="Courier New" w:eastAsia="Times New Roman" w:hAnsi="Courier New"/>
          <w:noProof/>
          <w:color w:val="993366"/>
          <w:sz w:val="16"/>
          <w:lang w:eastAsia="en-GB"/>
        </w:rPr>
        <w:t>OCTET</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STRING</w:t>
      </w:r>
      <w:r w:rsidRPr="003C51AD">
        <w:rPr>
          <w:rFonts w:ascii="Courier New" w:eastAsia="Times New Roman" w:hAnsi="Courier New"/>
          <w:noProof/>
          <w:sz w:val="16"/>
          <w:lang w:eastAsia="en-GB"/>
        </w:rPr>
        <w:t xml:space="preserve"> (CONTAINING SystemInformation)</w:t>
      </w:r>
      <w:r>
        <w:rPr>
          <w:rFonts w:ascii="Courier New" w:eastAsia="Times New Roman" w:hAnsi="Courier New"/>
          <w:noProof/>
          <w:sz w:val="16"/>
          <w:lang w:eastAsia="en-GB"/>
        </w:rPr>
        <w:t xml:space="preserve"> </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Need N</w:t>
      </w:r>
    </w:p>
    <w:p w14:paraId="7DD06FA9" w14:textId="77D62D1A"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otherConfig       </w:t>
      </w:r>
      <w:r w:rsidRPr="003C51AD">
        <w:rPr>
          <w:rFonts w:ascii="Courier New" w:eastAsia="Times New Roman" w:hAnsi="Courier New"/>
          <w:noProof/>
          <w:sz w:val="16"/>
          <w:lang w:eastAsia="en-GB"/>
        </w:rPr>
        <w:t xml:space="preserve">OtherConfig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Need M</w:t>
      </w:r>
    </w:p>
    <w:p w14:paraId="40589211" w14:textId="2A15AE4B"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3C51AD">
        <w:rPr>
          <w:rFonts w:ascii="Courier New" w:eastAsia="Times New Roman" w:hAnsi="Courier New"/>
          <w:noProof/>
          <w:sz w:val="16"/>
          <w:lang w:eastAsia="en-GB"/>
        </w:rPr>
        <w:t xml:space="preserve">RRCReconfiguration-v1540-IEs   </w:t>
      </w:r>
      <w:r>
        <w:rPr>
          <w:rFonts w:ascii="Courier New" w:eastAsia="Times New Roman" w:hAnsi="Courier New"/>
          <w:noProof/>
          <w:sz w:val="16"/>
          <w:lang w:eastAsia="en-GB"/>
        </w:rPr>
        <w:t xml:space="preserve">  </w:t>
      </w:r>
      <w:r w:rsidRPr="003C51AD">
        <w:rPr>
          <w:rFonts w:ascii="Courier New" w:eastAsia="Times New Roman" w:hAnsi="Courier New"/>
          <w:noProof/>
          <w:color w:val="993366"/>
          <w:sz w:val="16"/>
          <w:lang w:eastAsia="en-GB"/>
        </w:rPr>
        <w:t>OPTIONAL</w:t>
      </w:r>
    </w:p>
    <w:p w14:paraId="20E870C4" w14:textId="7777777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w:t>
      </w:r>
    </w:p>
    <w:p w14:paraId="103AD9D6" w14:textId="7777777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C396EC" w14:textId="3319DF2C"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 xml:space="preserve">RRCReconfiguration-v1540-IEs ::=       </w:t>
      </w:r>
      <w:r w:rsidRPr="003C51AD">
        <w:rPr>
          <w:rFonts w:ascii="Courier New" w:eastAsia="Times New Roman" w:hAnsi="Courier New"/>
          <w:noProof/>
          <w:color w:val="993366"/>
          <w:sz w:val="16"/>
          <w:lang w:eastAsia="en-GB"/>
        </w:rPr>
        <w:t>SEQUENCE</w:t>
      </w:r>
      <w:r w:rsidRPr="003C51AD">
        <w:rPr>
          <w:rFonts w:ascii="Courier New" w:eastAsia="Times New Roman" w:hAnsi="Courier New"/>
          <w:noProof/>
          <w:sz w:val="16"/>
          <w:lang w:eastAsia="en-GB"/>
        </w:rPr>
        <w:t xml:space="preserve"> {</w:t>
      </w:r>
    </w:p>
    <w:p w14:paraId="3681ADB5" w14:textId="1CCC3B41"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51AD">
        <w:rPr>
          <w:rFonts w:ascii="Courier New" w:eastAsia="Times New Roman" w:hAnsi="Courier New"/>
          <w:noProof/>
          <w:sz w:val="16"/>
          <w:lang w:eastAsia="en-GB"/>
        </w:rPr>
        <w:t xml:space="preserve">    otherConfig-v1540              OtherConfig-v1540        </w:t>
      </w:r>
      <w:r w:rsidRPr="003C51AD">
        <w:rPr>
          <w:rFonts w:ascii="Courier New" w:eastAsia="Times New Roman" w:hAnsi="Courier New"/>
          <w:noProof/>
          <w:color w:val="993366"/>
          <w:sz w:val="16"/>
          <w:lang w:eastAsia="en-GB"/>
        </w:rPr>
        <w:t>OPTIONAL</w:t>
      </w:r>
      <w:r w:rsidRPr="003C51AD">
        <w:rPr>
          <w:rFonts w:ascii="Courier New" w:eastAsia="Times New Roman" w:hAnsi="Courier New"/>
          <w:noProof/>
          <w:sz w:val="16"/>
          <w:lang w:eastAsia="en-GB"/>
        </w:rPr>
        <w:t xml:space="preserve">, </w:t>
      </w:r>
      <w:r w:rsidRPr="003C51AD">
        <w:rPr>
          <w:rFonts w:ascii="Courier New" w:eastAsia="Times New Roman" w:hAnsi="Courier New"/>
          <w:noProof/>
          <w:color w:val="808080"/>
          <w:sz w:val="16"/>
          <w:lang w:eastAsia="en-GB"/>
        </w:rPr>
        <w:t>-- Need M</w:t>
      </w:r>
    </w:p>
    <w:p w14:paraId="27F1C7A8" w14:textId="6209F571"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 xml:space="preserve">    nonCriticalExtension           </w:t>
      </w:r>
      <w:r w:rsidRPr="003C51AD">
        <w:rPr>
          <w:rFonts w:ascii="Courier New" w:eastAsia="Times New Roman" w:hAnsi="Courier New"/>
          <w:noProof/>
          <w:color w:val="993366"/>
          <w:sz w:val="16"/>
          <w:lang w:eastAsia="en-GB"/>
        </w:rPr>
        <w:t>SEQUENCE</w:t>
      </w:r>
      <w:r w:rsidRPr="003C51AD">
        <w:rPr>
          <w:rFonts w:ascii="Courier New" w:eastAsia="Times New Roman" w:hAnsi="Courier New"/>
          <w:noProof/>
          <w:sz w:val="16"/>
          <w:lang w:eastAsia="en-GB"/>
        </w:rPr>
        <w:t xml:space="preserve"> {}              </w:t>
      </w:r>
      <w:r w:rsidRPr="003C51AD">
        <w:rPr>
          <w:rFonts w:ascii="Courier New" w:eastAsia="Times New Roman" w:hAnsi="Courier New"/>
          <w:noProof/>
          <w:color w:val="993366"/>
          <w:sz w:val="16"/>
          <w:lang w:eastAsia="en-GB"/>
        </w:rPr>
        <w:t>OPTIONAL</w:t>
      </w:r>
    </w:p>
    <w:p w14:paraId="018535C7" w14:textId="77777777" w:rsidR="003C51AD" w:rsidRPr="003C51AD" w:rsidRDefault="003C51AD" w:rsidP="003C5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51AD">
        <w:rPr>
          <w:rFonts w:ascii="Courier New" w:eastAsia="Times New Roman" w:hAnsi="Courier New"/>
          <w:noProof/>
          <w:sz w:val="16"/>
          <w:lang w:eastAsia="en-GB"/>
        </w:rPr>
        <w:t>}</w:t>
      </w:r>
    </w:p>
    <w:p w14:paraId="56AEE35B" w14:textId="77777777" w:rsidR="003C51AD" w:rsidRDefault="003C51AD" w:rsidP="00F16437">
      <w:pPr>
        <w:spacing w:after="0"/>
        <w:jc w:val="both"/>
        <w:rPr>
          <w:rFonts w:ascii="Arial" w:hAnsi="Arial" w:cs="Arial"/>
        </w:rPr>
      </w:pPr>
    </w:p>
    <w:p w14:paraId="42D5E929" w14:textId="40CF9B7C" w:rsidR="00F16437" w:rsidRDefault="00F16437" w:rsidP="00D2755C">
      <w:pPr>
        <w:spacing w:after="0"/>
        <w:jc w:val="both"/>
        <w:rPr>
          <w:rFonts w:ascii="Arial" w:hAnsi="Arial" w:cs="Arial"/>
          <w:lang w:val="en-US"/>
        </w:rPr>
      </w:pPr>
    </w:p>
    <w:p w14:paraId="6D4A989B" w14:textId="643684D8" w:rsidR="00BC7013" w:rsidRDefault="00264B8F" w:rsidP="00BC7013">
      <w:pPr>
        <w:pStyle w:val="Doc-text2"/>
        <w:tabs>
          <w:tab w:val="left" w:pos="340"/>
        </w:tabs>
        <w:ind w:left="0" w:firstLine="0"/>
        <w:jc w:val="both"/>
        <w:rPr>
          <w:b/>
        </w:rPr>
      </w:pPr>
      <w:r>
        <w:rPr>
          <w:b/>
        </w:rPr>
        <w:t>Question 2</w:t>
      </w:r>
      <w:r w:rsidR="00F16437" w:rsidRPr="00F82EFC">
        <w:rPr>
          <w:b/>
        </w:rPr>
        <w:t xml:space="preserve">: </w:t>
      </w:r>
      <w:r w:rsidR="00BC7013">
        <w:rPr>
          <w:b/>
        </w:rPr>
        <w:t xml:space="preserve">Does companies agree that only </w:t>
      </w:r>
      <w:r w:rsidR="00BC7013" w:rsidRPr="00163A83">
        <w:rPr>
          <w:b/>
          <w:i/>
        </w:rPr>
        <w:t>secondaryCellGroup</w:t>
      </w:r>
      <w:r w:rsidR="00BC7013">
        <w:rPr>
          <w:b/>
          <w:i/>
        </w:rPr>
        <w:t>,</w:t>
      </w:r>
      <w:r w:rsidR="00BC7013">
        <w:rPr>
          <w:b/>
        </w:rPr>
        <w:t xml:space="preserve"> </w:t>
      </w:r>
      <w:r w:rsidR="00BC7013" w:rsidRPr="00163A83">
        <w:rPr>
          <w:b/>
          <w:i/>
        </w:rPr>
        <w:t>measConfig</w:t>
      </w:r>
      <w:r w:rsidR="00BC7013">
        <w:rPr>
          <w:b/>
          <w:i/>
        </w:rPr>
        <w:t xml:space="preserve">, </w:t>
      </w:r>
      <w:r w:rsidR="00BC7013" w:rsidRPr="00BC7013">
        <w:rPr>
          <w:b/>
        </w:rPr>
        <w:t>and/or</w:t>
      </w:r>
      <w:r w:rsidR="00BC7013">
        <w:rPr>
          <w:b/>
          <w:i/>
        </w:rPr>
        <w:t xml:space="preserve"> </w:t>
      </w:r>
      <w:r w:rsidR="00BC7013" w:rsidRPr="00BC7013">
        <w:rPr>
          <w:b/>
          <w:i/>
        </w:rPr>
        <w:t>radioBearerConfig</w:t>
      </w:r>
      <w:r w:rsidR="00BC7013">
        <w:rPr>
          <w:b/>
        </w:rPr>
        <w:t xml:space="preserve"> could be included </w:t>
      </w:r>
      <w:r w:rsidR="00896D1A">
        <w:rPr>
          <w:b/>
        </w:rPr>
        <w:t>in</w:t>
      </w:r>
      <w:r w:rsidR="00BC7013" w:rsidRPr="00163A83">
        <w:rPr>
          <w:b/>
        </w:rPr>
        <w:t xml:space="preserve"> </w:t>
      </w:r>
      <w:r w:rsidR="00BC7013">
        <w:rPr>
          <w:b/>
        </w:rPr>
        <w:t xml:space="preserve">NR </w:t>
      </w:r>
      <w:r w:rsidR="00F500D2" w:rsidRPr="00F500D2">
        <w:rPr>
          <w:b/>
          <w:i/>
        </w:rPr>
        <w:t>RRCReconfiguration</w:t>
      </w:r>
      <w:r w:rsidR="00F500D2" w:rsidRPr="00F500D2">
        <w:rPr>
          <w:b/>
        </w:rPr>
        <w:t xml:space="preserve"> </w:t>
      </w:r>
      <w:r w:rsidR="001259FD">
        <w:rPr>
          <w:b/>
        </w:rPr>
        <w:t>sent via SRB3</w:t>
      </w:r>
      <w:r w:rsidR="00BC7013">
        <w:rPr>
          <w:b/>
        </w:rPr>
        <w:t>?</w:t>
      </w:r>
      <w:r w:rsidR="00194FDB">
        <w:rPr>
          <w:b/>
        </w:rPr>
        <w:t xml:space="preserve"> If no, which additional filed could be included?</w:t>
      </w:r>
    </w:p>
    <w:p w14:paraId="6C893A20" w14:textId="77777777" w:rsidR="00F16437" w:rsidRDefault="00F16437" w:rsidP="00C13725">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025"/>
      </w:tblGrid>
      <w:tr w:rsidR="00F16437" w:rsidRPr="00A126D6" w14:paraId="5BCADF5C" w14:textId="77777777" w:rsidTr="008610A3">
        <w:tc>
          <w:tcPr>
            <w:tcW w:w="1413" w:type="dxa"/>
            <w:shd w:val="clear" w:color="auto" w:fill="D9D9D9"/>
          </w:tcPr>
          <w:p w14:paraId="1CC61FA2" w14:textId="77777777" w:rsidR="00F16437" w:rsidRPr="00A126D6" w:rsidRDefault="00F16437" w:rsidP="008610A3">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77B845DE" w14:textId="632C9F8F" w:rsidR="00F16437" w:rsidRPr="00A126D6" w:rsidRDefault="00481A78" w:rsidP="008610A3">
            <w:pPr>
              <w:spacing w:after="0"/>
              <w:jc w:val="both"/>
              <w:rPr>
                <w:b/>
                <w:bCs/>
                <w:sz w:val="22"/>
                <w:szCs w:val="22"/>
                <w:lang w:eastAsia="zh-CN"/>
              </w:rPr>
            </w:pPr>
            <w:r w:rsidRPr="00A126D6">
              <w:rPr>
                <w:b/>
                <w:bCs/>
                <w:sz w:val="22"/>
                <w:szCs w:val="22"/>
                <w:lang w:eastAsia="zh-CN"/>
              </w:rPr>
              <w:t>Yes/No</w:t>
            </w:r>
          </w:p>
        </w:tc>
        <w:tc>
          <w:tcPr>
            <w:tcW w:w="7025" w:type="dxa"/>
            <w:shd w:val="clear" w:color="auto" w:fill="D9D9D9"/>
          </w:tcPr>
          <w:p w14:paraId="735D4271" w14:textId="77777777" w:rsidR="00F16437" w:rsidRPr="00A126D6" w:rsidRDefault="00F16437" w:rsidP="008610A3">
            <w:pPr>
              <w:spacing w:after="0"/>
              <w:jc w:val="both"/>
              <w:rPr>
                <w:b/>
                <w:bCs/>
                <w:sz w:val="22"/>
                <w:szCs w:val="22"/>
                <w:lang w:eastAsia="zh-CN"/>
              </w:rPr>
            </w:pPr>
            <w:r w:rsidRPr="00A126D6">
              <w:rPr>
                <w:b/>
                <w:bCs/>
                <w:sz w:val="22"/>
                <w:szCs w:val="22"/>
                <w:lang w:eastAsia="zh-CN"/>
              </w:rPr>
              <w:t>Comments</w:t>
            </w:r>
          </w:p>
        </w:tc>
      </w:tr>
      <w:tr w:rsidR="00F16437" w:rsidRPr="00A126D6" w14:paraId="2DD32743" w14:textId="77777777" w:rsidTr="008610A3">
        <w:tc>
          <w:tcPr>
            <w:tcW w:w="1413" w:type="dxa"/>
            <w:shd w:val="clear" w:color="auto" w:fill="auto"/>
          </w:tcPr>
          <w:p w14:paraId="10E7C56F" w14:textId="77777777" w:rsidR="00F16437" w:rsidRPr="00A126D6" w:rsidRDefault="00F16437" w:rsidP="008610A3">
            <w:pPr>
              <w:spacing w:after="0"/>
              <w:jc w:val="both"/>
              <w:rPr>
                <w:bCs/>
                <w:sz w:val="22"/>
                <w:szCs w:val="22"/>
                <w:lang w:eastAsia="zh-CN"/>
              </w:rPr>
            </w:pPr>
            <w:r w:rsidRPr="00A126D6">
              <w:rPr>
                <w:bCs/>
                <w:sz w:val="22"/>
                <w:szCs w:val="22"/>
                <w:lang w:eastAsia="zh-CN"/>
              </w:rPr>
              <w:t>MediaTek</w:t>
            </w:r>
          </w:p>
        </w:tc>
        <w:tc>
          <w:tcPr>
            <w:tcW w:w="1417" w:type="dxa"/>
            <w:shd w:val="clear" w:color="auto" w:fill="auto"/>
          </w:tcPr>
          <w:p w14:paraId="268DF437" w14:textId="79BB79D4" w:rsidR="00F16437" w:rsidRPr="00A126D6" w:rsidRDefault="0040351E" w:rsidP="008610A3">
            <w:pPr>
              <w:spacing w:after="0"/>
              <w:jc w:val="both"/>
              <w:rPr>
                <w:bCs/>
                <w:sz w:val="22"/>
                <w:szCs w:val="22"/>
                <w:lang w:eastAsia="zh-CN"/>
              </w:rPr>
            </w:pPr>
            <w:r w:rsidRPr="00A126D6">
              <w:rPr>
                <w:bCs/>
                <w:sz w:val="22"/>
                <w:szCs w:val="22"/>
                <w:lang w:eastAsia="zh-CN"/>
              </w:rPr>
              <w:t>Yes</w:t>
            </w:r>
          </w:p>
        </w:tc>
        <w:tc>
          <w:tcPr>
            <w:tcW w:w="7025" w:type="dxa"/>
            <w:shd w:val="clear" w:color="auto" w:fill="auto"/>
          </w:tcPr>
          <w:p w14:paraId="2EDEA0FF" w14:textId="7701E27F" w:rsidR="00F16437" w:rsidRPr="00A126D6" w:rsidRDefault="001857A0" w:rsidP="008B2377">
            <w:pPr>
              <w:pStyle w:val="CRCoverPage"/>
              <w:spacing w:after="0"/>
              <w:rPr>
                <w:rFonts w:ascii="Times New Roman" w:hAnsi="Times New Roman"/>
                <w:bCs/>
                <w:sz w:val="22"/>
                <w:szCs w:val="22"/>
                <w:lang w:eastAsia="zh-CN"/>
              </w:rPr>
            </w:pPr>
            <w:r w:rsidRPr="00A126D6">
              <w:rPr>
                <w:rFonts w:ascii="Times New Roman" w:hAnsi="Times New Roman"/>
                <w:bCs/>
                <w:sz w:val="22"/>
                <w:szCs w:val="22"/>
                <w:lang w:eastAsia="zh-CN"/>
              </w:rPr>
              <w:t>In the 1st</w:t>
            </w:r>
            <w:r w:rsidR="00CA2CA0" w:rsidRPr="00A126D6">
              <w:rPr>
                <w:rFonts w:ascii="Times New Roman" w:hAnsi="Times New Roman"/>
                <w:bCs/>
                <w:sz w:val="22"/>
                <w:szCs w:val="22"/>
                <w:lang w:eastAsia="zh-CN"/>
              </w:rPr>
              <w:t xml:space="preserve"> </w:t>
            </w:r>
            <w:r w:rsidRPr="00A126D6">
              <w:rPr>
                <w:rFonts w:ascii="Times New Roman" w:hAnsi="Times New Roman"/>
                <w:bCs/>
                <w:sz w:val="22"/>
                <w:szCs w:val="22"/>
                <w:lang w:eastAsia="zh-CN"/>
              </w:rPr>
              <w:t xml:space="preserve">release of EN-DC in 38.331, it is clear that only the </w:t>
            </w:r>
            <w:r w:rsidRPr="00A126D6">
              <w:rPr>
                <w:rFonts w:ascii="Times New Roman" w:hAnsi="Times New Roman"/>
                <w:bCs/>
                <w:i/>
                <w:sz w:val="22"/>
                <w:szCs w:val="22"/>
                <w:lang w:eastAsia="zh-CN"/>
              </w:rPr>
              <w:t>radioBearerConfig</w:t>
            </w:r>
            <w:r w:rsidRPr="00A126D6">
              <w:rPr>
                <w:rFonts w:ascii="Times New Roman" w:hAnsi="Times New Roman"/>
                <w:bCs/>
                <w:sz w:val="22"/>
                <w:szCs w:val="22"/>
                <w:lang w:eastAsia="zh-CN"/>
              </w:rPr>
              <w:t xml:space="preserve">, </w:t>
            </w:r>
            <w:r w:rsidRPr="00A126D6">
              <w:rPr>
                <w:rFonts w:ascii="Times New Roman" w:hAnsi="Times New Roman"/>
                <w:bCs/>
                <w:i/>
                <w:sz w:val="22"/>
                <w:szCs w:val="22"/>
                <w:lang w:eastAsia="zh-CN"/>
              </w:rPr>
              <w:t>secondaryCellGroup</w:t>
            </w:r>
            <w:r w:rsidRPr="00A126D6">
              <w:rPr>
                <w:rFonts w:ascii="Times New Roman" w:hAnsi="Times New Roman"/>
                <w:bCs/>
                <w:sz w:val="22"/>
                <w:szCs w:val="22"/>
                <w:lang w:eastAsia="zh-CN"/>
              </w:rPr>
              <w:t xml:space="preserve">, and/ or </w:t>
            </w:r>
            <w:r w:rsidRPr="00A126D6">
              <w:rPr>
                <w:rFonts w:ascii="Times New Roman" w:hAnsi="Times New Roman"/>
                <w:bCs/>
                <w:i/>
                <w:sz w:val="22"/>
                <w:szCs w:val="22"/>
                <w:lang w:eastAsia="zh-CN"/>
              </w:rPr>
              <w:t>measConfig</w:t>
            </w:r>
            <w:r w:rsidRPr="00A126D6">
              <w:rPr>
                <w:rFonts w:ascii="Times New Roman" w:hAnsi="Times New Roman"/>
                <w:bCs/>
                <w:sz w:val="22"/>
                <w:szCs w:val="22"/>
                <w:lang w:eastAsia="zh-CN"/>
              </w:rPr>
              <w:t xml:space="preserve"> could be sent via SRB3 because there is no other extension at that time.</w:t>
            </w:r>
            <w:r w:rsidR="00E41EFD" w:rsidRPr="00A126D6">
              <w:rPr>
                <w:rFonts w:ascii="Times New Roman" w:hAnsi="Times New Roman"/>
                <w:bCs/>
                <w:sz w:val="22"/>
                <w:szCs w:val="22"/>
                <w:lang w:eastAsia="zh-CN"/>
              </w:rPr>
              <w:t xml:space="preserve"> We think that all IE(s) added after </w:t>
            </w:r>
            <w:r w:rsidR="00E41EFD" w:rsidRPr="00A126D6">
              <w:rPr>
                <w:rFonts w:ascii="Times New Roman" w:hAnsi="Times New Roman"/>
                <w:bCs/>
                <w:i/>
                <w:sz w:val="22"/>
                <w:szCs w:val="22"/>
                <w:lang w:eastAsia="zh-CN"/>
              </w:rPr>
              <w:t>RRCReconfiguration-v1530-IEs</w:t>
            </w:r>
            <w:r w:rsidR="00E41EFD" w:rsidRPr="00A126D6">
              <w:rPr>
                <w:rFonts w:ascii="Times New Roman" w:hAnsi="Times New Roman"/>
                <w:bCs/>
                <w:sz w:val="22"/>
                <w:szCs w:val="22"/>
                <w:lang w:eastAsia="zh-CN"/>
              </w:rPr>
              <w:t xml:space="preserve"> extension is for NR SA.</w:t>
            </w:r>
          </w:p>
        </w:tc>
      </w:tr>
      <w:tr w:rsidR="00F16437" w:rsidRPr="00A126D6" w14:paraId="0F387DEB" w14:textId="77777777" w:rsidTr="008610A3">
        <w:tc>
          <w:tcPr>
            <w:tcW w:w="1413" w:type="dxa"/>
            <w:shd w:val="clear" w:color="auto" w:fill="auto"/>
          </w:tcPr>
          <w:p w14:paraId="1895F9E7" w14:textId="2733DEF7" w:rsidR="00F16437" w:rsidRPr="00A126D6" w:rsidRDefault="00C16DA7" w:rsidP="008610A3">
            <w:pPr>
              <w:spacing w:after="0"/>
              <w:jc w:val="both"/>
              <w:rPr>
                <w:bCs/>
                <w:sz w:val="22"/>
                <w:szCs w:val="22"/>
                <w:lang w:eastAsia="zh-CN"/>
              </w:rPr>
            </w:pPr>
            <w:r>
              <w:rPr>
                <w:bCs/>
                <w:sz w:val="22"/>
                <w:szCs w:val="22"/>
                <w:lang w:eastAsia="zh-CN"/>
              </w:rPr>
              <w:lastRenderedPageBreak/>
              <w:t>Intel</w:t>
            </w:r>
          </w:p>
        </w:tc>
        <w:tc>
          <w:tcPr>
            <w:tcW w:w="1417" w:type="dxa"/>
            <w:shd w:val="clear" w:color="auto" w:fill="auto"/>
          </w:tcPr>
          <w:p w14:paraId="4CA0CE1C" w14:textId="0BFD6A52" w:rsidR="00F16437" w:rsidRPr="00A126D6" w:rsidRDefault="00C16DA7" w:rsidP="008610A3">
            <w:pPr>
              <w:spacing w:after="0"/>
              <w:jc w:val="both"/>
              <w:rPr>
                <w:bCs/>
                <w:sz w:val="22"/>
                <w:szCs w:val="22"/>
                <w:lang w:eastAsia="zh-CN"/>
              </w:rPr>
            </w:pPr>
            <w:r>
              <w:rPr>
                <w:bCs/>
                <w:sz w:val="22"/>
                <w:szCs w:val="22"/>
                <w:lang w:eastAsia="zh-CN"/>
              </w:rPr>
              <w:t>Yes</w:t>
            </w:r>
          </w:p>
        </w:tc>
        <w:tc>
          <w:tcPr>
            <w:tcW w:w="7025" w:type="dxa"/>
            <w:shd w:val="clear" w:color="auto" w:fill="auto"/>
          </w:tcPr>
          <w:p w14:paraId="500FF50B" w14:textId="77777777" w:rsidR="00F16437" w:rsidRPr="00A126D6" w:rsidRDefault="00F16437" w:rsidP="008610A3">
            <w:pPr>
              <w:spacing w:after="0"/>
              <w:jc w:val="both"/>
              <w:rPr>
                <w:bCs/>
                <w:sz w:val="22"/>
                <w:szCs w:val="22"/>
                <w:lang w:eastAsia="zh-CN"/>
              </w:rPr>
            </w:pPr>
          </w:p>
        </w:tc>
      </w:tr>
      <w:tr w:rsidR="00F16437" w:rsidRPr="00A126D6" w14:paraId="5C8AC805" w14:textId="77777777" w:rsidTr="008610A3">
        <w:tc>
          <w:tcPr>
            <w:tcW w:w="1413" w:type="dxa"/>
            <w:shd w:val="clear" w:color="auto" w:fill="auto"/>
          </w:tcPr>
          <w:p w14:paraId="05434876" w14:textId="16DEC2C7" w:rsidR="00F16437" w:rsidRPr="00A126D6" w:rsidRDefault="00040A1E" w:rsidP="008610A3">
            <w:pPr>
              <w:spacing w:after="0"/>
              <w:jc w:val="both"/>
              <w:rPr>
                <w:bCs/>
                <w:sz w:val="22"/>
                <w:szCs w:val="22"/>
                <w:lang w:eastAsia="ko-KR"/>
              </w:rPr>
            </w:pPr>
            <w:r>
              <w:rPr>
                <w:rFonts w:hint="eastAsia"/>
                <w:bCs/>
                <w:sz w:val="22"/>
                <w:szCs w:val="22"/>
                <w:lang w:eastAsia="ko-KR"/>
              </w:rPr>
              <w:t>Samsung</w:t>
            </w:r>
          </w:p>
        </w:tc>
        <w:tc>
          <w:tcPr>
            <w:tcW w:w="1417" w:type="dxa"/>
            <w:shd w:val="clear" w:color="auto" w:fill="auto"/>
          </w:tcPr>
          <w:p w14:paraId="013F912A" w14:textId="7AE305AF" w:rsidR="00F16437" w:rsidRPr="00A126D6" w:rsidRDefault="00040A1E" w:rsidP="008610A3">
            <w:pPr>
              <w:spacing w:after="0"/>
              <w:jc w:val="both"/>
              <w:rPr>
                <w:bCs/>
                <w:sz w:val="22"/>
                <w:szCs w:val="22"/>
                <w:lang w:eastAsia="ko-KR"/>
              </w:rPr>
            </w:pPr>
            <w:r>
              <w:rPr>
                <w:rFonts w:hint="eastAsia"/>
                <w:bCs/>
                <w:sz w:val="22"/>
                <w:szCs w:val="22"/>
                <w:lang w:eastAsia="ko-KR"/>
              </w:rPr>
              <w:t>Yes</w:t>
            </w:r>
          </w:p>
        </w:tc>
        <w:tc>
          <w:tcPr>
            <w:tcW w:w="7025" w:type="dxa"/>
            <w:shd w:val="clear" w:color="auto" w:fill="auto"/>
          </w:tcPr>
          <w:p w14:paraId="7EB0B7DE" w14:textId="77777777" w:rsidR="00F16437" w:rsidRPr="00A126D6" w:rsidRDefault="00F16437" w:rsidP="008610A3">
            <w:pPr>
              <w:spacing w:after="0"/>
              <w:jc w:val="both"/>
              <w:rPr>
                <w:bCs/>
                <w:sz w:val="22"/>
                <w:szCs w:val="22"/>
                <w:lang w:eastAsia="zh-CN"/>
              </w:rPr>
            </w:pPr>
          </w:p>
        </w:tc>
      </w:tr>
      <w:tr w:rsidR="00F16437" w:rsidRPr="00A126D6" w14:paraId="276F981F" w14:textId="77777777" w:rsidTr="008610A3">
        <w:tc>
          <w:tcPr>
            <w:tcW w:w="1413" w:type="dxa"/>
            <w:shd w:val="clear" w:color="auto" w:fill="auto"/>
          </w:tcPr>
          <w:p w14:paraId="53283D4F" w14:textId="55CA6F7C" w:rsidR="00F16437" w:rsidRPr="00A126D6" w:rsidRDefault="00D6045F" w:rsidP="008610A3">
            <w:pPr>
              <w:spacing w:after="0"/>
              <w:jc w:val="both"/>
              <w:rPr>
                <w:bCs/>
                <w:sz w:val="22"/>
                <w:szCs w:val="22"/>
                <w:lang w:eastAsia="zh-CN"/>
              </w:rPr>
            </w:pPr>
            <w:r>
              <w:rPr>
                <w:bCs/>
                <w:sz w:val="22"/>
                <w:szCs w:val="22"/>
                <w:lang w:eastAsia="zh-CN"/>
              </w:rPr>
              <w:t>Ericsson</w:t>
            </w:r>
          </w:p>
        </w:tc>
        <w:tc>
          <w:tcPr>
            <w:tcW w:w="1417" w:type="dxa"/>
            <w:shd w:val="clear" w:color="auto" w:fill="auto"/>
          </w:tcPr>
          <w:p w14:paraId="49C4E334" w14:textId="101895C1" w:rsidR="00F16437" w:rsidRPr="00A126D6" w:rsidRDefault="00D6045F" w:rsidP="008610A3">
            <w:pPr>
              <w:spacing w:after="0"/>
              <w:jc w:val="both"/>
              <w:rPr>
                <w:bCs/>
                <w:sz w:val="22"/>
                <w:szCs w:val="22"/>
                <w:lang w:eastAsia="zh-CN"/>
              </w:rPr>
            </w:pPr>
            <w:r>
              <w:rPr>
                <w:bCs/>
                <w:sz w:val="22"/>
                <w:szCs w:val="22"/>
                <w:lang w:eastAsia="zh-CN"/>
              </w:rPr>
              <w:t>Yes</w:t>
            </w:r>
          </w:p>
        </w:tc>
        <w:tc>
          <w:tcPr>
            <w:tcW w:w="7025" w:type="dxa"/>
            <w:shd w:val="clear" w:color="auto" w:fill="auto"/>
          </w:tcPr>
          <w:p w14:paraId="214D2420" w14:textId="77777777" w:rsidR="00F16437" w:rsidRPr="00A126D6" w:rsidRDefault="00F16437" w:rsidP="008610A3">
            <w:pPr>
              <w:spacing w:after="0"/>
              <w:jc w:val="both"/>
              <w:rPr>
                <w:bCs/>
                <w:sz w:val="22"/>
                <w:szCs w:val="22"/>
                <w:lang w:eastAsia="zh-CN"/>
              </w:rPr>
            </w:pPr>
          </w:p>
        </w:tc>
      </w:tr>
      <w:tr w:rsidR="00D2755C" w:rsidRPr="00A126D6" w14:paraId="4746AD5E" w14:textId="77777777" w:rsidTr="008610A3">
        <w:tc>
          <w:tcPr>
            <w:tcW w:w="1413" w:type="dxa"/>
            <w:shd w:val="clear" w:color="auto" w:fill="auto"/>
          </w:tcPr>
          <w:p w14:paraId="13E2C3B2" w14:textId="0DE9BC60" w:rsidR="00D2755C" w:rsidRPr="002139B7" w:rsidRDefault="002139B7" w:rsidP="008610A3">
            <w:pPr>
              <w:spacing w:after="0"/>
              <w:jc w:val="both"/>
              <w:rPr>
                <w:rFonts w:eastAsia="SimSun"/>
                <w:bCs/>
                <w:sz w:val="22"/>
                <w:szCs w:val="22"/>
                <w:lang w:eastAsia="zh-CN"/>
              </w:rPr>
            </w:pPr>
            <w:r>
              <w:rPr>
                <w:rFonts w:eastAsia="SimSun" w:hint="eastAsia"/>
                <w:bCs/>
                <w:sz w:val="22"/>
                <w:szCs w:val="22"/>
                <w:lang w:eastAsia="zh-CN"/>
              </w:rPr>
              <w:t>Huaw</w:t>
            </w:r>
            <w:r>
              <w:rPr>
                <w:rFonts w:eastAsia="SimSun"/>
                <w:bCs/>
                <w:sz w:val="22"/>
                <w:szCs w:val="22"/>
                <w:lang w:eastAsia="zh-CN"/>
              </w:rPr>
              <w:t>ei</w:t>
            </w:r>
          </w:p>
        </w:tc>
        <w:tc>
          <w:tcPr>
            <w:tcW w:w="1417" w:type="dxa"/>
            <w:shd w:val="clear" w:color="auto" w:fill="auto"/>
          </w:tcPr>
          <w:p w14:paraId="7D7A51D0" w14:textId="3C23AA3C" w:rsidR="00D2755C" w:rsidRPr="002139B7" w:rsidRDefault="002139B7" w:rsidP="008610A3">
            <w:pPr>
              <w:spacing w:after="0"/>
              <w:jc w:val="both"/>
              <w:rPr>
                <w:rFonts w:eastAsia="SimSun"/>
                <w:bCs/>
                <w:sz w:val="22"/>
                <w:szCs w:val="22"/>
                <w:lang w:eastAsia="zh-CN"/>
              </w:rPr>
            </w:pPr>
            <w:r>
              <w:rPr>
                <w:rFonts w:eastAsia="SimSun" w:hint="eastAsia"/>
                <w:bCs/>
                <w:sz w:val="22"/>
                <w:szCs w:val="22"/>
                <w:lang w:eastAsia="zh-CN"/>
              </w:rPr>
              <w:t>Ye</w:t>
            </w:r>
            <w:r>
              <w:rPr>
                <w:rFonts w:eastAsia="SimSun"/>
                <w:bCs/>
                <w:sz w:val="22"/>
                <w:szCs w:val="22"/>
                <w:lang w:eastAsia="zh-CN"/>
              </w:rPr>
              <w:t>s</w:t>
            </w:r>
          </w:p>
        </w:tc>
        <w:tc>
          <w:tcPr>
            <w:tcW w:w="7025" w:type="dxa"/>
            <w:shd w:val="clear" w:color="auto" w:fill="auto"/>
          </w:tcPr>
          <w:p w14:paraId="58A183B5" w14:textId="77777777" w:rsidR="00D2755C" w:rsidRPr="00A126D6" w:rsidRDefault="00D2755C" w:rsidP="008610A3">
            <w:pPr>
              <w:spacing w:after="0"/>
              <w:jc w:val="both"/>
              <w:rPr>
                <w:bCs/>
                <w:sz w:val="22"/>
                <w:szCs w:val="22"/>
                <w:lang w:eastAsia="zh-CN"/>
              </w:rPr>
            </w:pPr>
          </w:p>
        </w:tc>
      </w:tr>
      <w:tr w:rsidR="00D2755C" w:rsidRPr="00A126D6" w14:paraId="59D4C3E8" w14:textId="77777777" w:rsidTr="008610A3">
        <w:tc>
          <w:tcPr>
            <w:tcW w:w="1413" w:type="dxa"/>
            <w:shd w:val="clear" w:color="auto" w:fill="auto"/>
          </w:tcPr>
          <w:p w14:paraId="6ACC3016" w14:textId="77777777" w:rsidR="00D2755C" w:rsidRPr="00A126D6" w:rsidRDefault="00D2755C" w:rsidP="008610A3">
            <w:pPr>
              <w:spacing w:after="0"/>
              <w:jc w:val="both"/>
              <w:rPr>
                <w:bCs/>
                <w:sz w:val="22"/>
                <w:szCs w:val="22"/>
                <w:lang w:eastAsia="zh-CN"/>
              </w:rPr>
            </w:pPr>
          </w:p>
        </w:tc>
        <w:tc>
          <w:tcPr>
            <w:tcW w:w="1417" w:type="dxa"/>
            <w:shd w:val="clear" w:color="auto" w:fill="auto"/>
          </w:tcPr>
          <w:p w14:paraId="365DB826" w14:textId="77777777" w:rsidR="00D2755C" w:rsidRPr="00A126D6" w:rsidRDefault="00D2755C" w:rsidP="008610A3">
            <w:pPr>
              <w:spacing w:after="0"/>
              <w:jc w:val="both"/>
              <w:rPr>
                <w:bCs/>
                <w:sz w:val="22"/>
                <w:szCs w:val="22"/>
                <w:lang w:eastAsia="zh-CN"/>
              </w:rPr>
            </w:pPr>
          </w:p>
        </w:tc>
        <w:tc>
          <w:tcPr>
            <w:tcW w:w="7025" w:type="dxa"/>
            <w:shd w:val="clear" w:color="auto" w:fill="auto"/>
          </w:tcPr>
          <w:p w14:paraId="446E62E5" w14:textId="77777777" w:rsidR="00D2755C" w:rsidRPr="00A126D6" w:rsidRDefault="00D2755C" w:rsidP="008610A3">
            <w:pPr>
              <w:spacing w:after="0"/>
              <w:jc w:val="both"/>
              <w:rPr>
                <w:bCs/>
                <w:sz w:val="22"/>
                <w:szCs w:val="22"/>
                <w:lang w:eastAsia="zh-CN"/>
              </w:rPr>
            </w:pPr>
          </w:p>
        </w:tc>
      </w:tr>
    </w:tbl>
    <w:p w14:paraId="682944B2" w14:textId="77777777" w:rsidR="00CE6B5B" w:rsidRDefault="00CE6B5B" w:rsidP="00D827A0">
      <w:pPr>
        <w:rPr>
          <w:rFonts w:ascii="Arial" w:hAnsi="Arial" w:cs="Arial"/>
          <w:lang w:val="en-US"/>
        </w:rPr>
      </w:pPr>
    </w:p>
    <w:p w14:paraId="24C07CD5" w14:textId="4594BB87" w:rsidR="006E71A8" w:rsidRDefault="006E71A8" w:rsidP="006E71A8">
      <w:pPr>
        <w:pStyle w:val="Doc-text2"/>
        <w:tabs>
          <w:tab w:val="left" w:pos="340"/>
        </w:tabs>
        <w:ind w:left="0" w:firstLine="0"/>
        <w:jc w:val="both"/>
        <w:rPr>
          <w:b/>
        </w:rPr>
      </w:pPr>
      <w:r>
        <w:rPr>
          <w:b/>
        </w:rPr>
        <w:t>Proposal 2</w:t>
      </w:r>
      <w:r w:rsidRPr="00480047">
        <w:rPr>
          <w:b/>
        </w:rPr>
        <w:t xml:space="preserve">: </w:t>
      </w:r>
      <w:r>
        <w:rPr>
          <w:b/>
        </w:rPr>
        <w:t xml:space="preserve">RAN2 confirms that, In EN-DC, only </w:t>
      </w:r>
      <w:r w:rsidRPr="00163A83">
        <w:rPr>
          <w:b/>
          <w:i/>
        </w:rPr>
        <w:t>secondaryCellGroup</w:t>
      </w:r>
      <w:r>
        <w:rPr>
          <w:b/>
          <w:i/>
        </w:rPr>
        <w:t>,</w:t>
      </w:r>
      <w:r>
        <w:rPr>
          <w:b/>
        </w:rPr>
        <w:t xml:space="preserve"> </w:t>
      </w:r>
      <w:r w:rsidRPr="00163A83">
        <w:rPr>
          <w:b/>
          <w:i/>
        </w:rPr>
        <w:t>measConfig</w:t>
      </w:r>
      <w:r>
        <w:rPr>
          <w:b/>
          <w:i/>
        </w:rPr>
        <w:t xml:space="preserve">, </w:t>
      </w:r>
      <w:r w:rsidRPr="00BC7013">
        <w:rPr>
          <w:b/>
        </w:rPr>
        <w:t>and/or</w:t>
      </w:r>
      <w:r>
        <w:rPr>
          <w:b/>
          <w:i/>
        </w:rPr>
        <w:t xml:space="preserve"> </w:t>
      </w:r>
      <w:r w:rsidRPr="00BC7013">
        <w:rPr>
          <w:b/>
          <w:i/>
        </w:rPr>
        <w:t>radioBearerConfig</w:t>
      </w:r>
      <w:r>
        <w:rPr>
          <w:b/>
        </w:rPr>
        <w:t xml:space="preserve"> could be included </w:t>
      </w:r>
      <w:r w:rsidR="00896D1A">
        <w:rPr>
          <w:b/>
        </w:rPr>
        <w:t>in</w:t>
      </w:r>
      <w:r w:rsidRPr="00163A83">
        <w:rPr>
          <w:b/>
        </w:rPr>
        <w:t xml:space="preserve"> </w:t>
      </w:r>
      <w:r>
        <w:rPr>
          <w:b/>
        </w:rPr>
        <w:t xml:space="preserve">NR </w:t>
      </w:r>
      <w:r w:rsidRPr="00F500D2">
        <w:rPr>
          <w:b/>
          <w:i/>
        </w:rPr>
        <w:t>RRCReconfiguration</w:t>
      </w:r>
      <w:r w:rsidRPr="00F500D2">
        <w:rPr>
          <w:b/>
        </w:rPr>
        <w:t xml:space="preserve"> </w:t>
      </w:r>
      <w:r>
        <w:rPr>
          <w:b/>
        </w:rPr>
        <w:t>sent via SRB3.</w:t>
      </w:r>
    </w:p>
    <w:p w14:paraId="43D99355" w14:textId="2ED46201" w:rsidR="00D827A0" w:rsidRDefault="00D827A0" w:rsidP="00D827A0">
      <w:pPr>
        <w:pStyle w:val="Doc-text2"/>
        <w:tabs>
          <w:tab w:val="left" w:pos="340"/>
        </w:tabs>
        <w:ind w:left="0" w:firstLine="0"/>
        <w:jc w:val="both"/>
        <w:rPr>
          <w:b/>
        </w:rPr>
      </w:pPr>
    </w:p>
    <w:p w14:paraId="567C618C" w14:textId="77777777" w:rsidR="001259FD" w:rsidRPr="00D827A0" w:rsidRDefault="001259FD" w:rsidP="00D827A0">
      <w:pPr>
        <w:rPr>
          <w:rFonts w:ascii="Arial" w:hAnsi="Arial" w:cs="Arial"/>
          <w:lang w:val="en-US"/>
        </w:rPr>
      </w:pPr>
    </w:p>
    <w:p w14:paraId="279C82EC" w14:textId="173A214B" w:rsidR="00CE6B5B" w:rsidRDefault="00CE6B5B" w:rsidP="00A35FDA">
      <w:pPr>
        <w:pStyle w:val="Doc-text2"/>
        <w:tabs>
          <w:tab w:val="left" w:pos="340"/>
        </w:tabs>
        <w:ind w:left="0" w:firstLine="0"/>
        <w:jc w:val="both"/>
        <w:rPr>
          <w:b/>
        </w:rPr>
      </w:pPr>
      <w:r>
        <w:rPr>
          <w:b/>
        </w:rPr>
        <w:t xml:space="preserve">Question </w:t>
      </w:r>
      <w:r w:rsidR="00264B8F">
        <w:rPr>
          <w:b/>
        </w:rPr>
        <w:t>3</w:t>
      </w:r>
      <w:r w:rsidRPr="00F82EFC">
        <w:rPr>
          <w:b/>
        </w:rPr>
        <w:t xml:space="preserve">: </w:t>
      </w:r>
      <w:r w:rsidR="008B2377">
        <w:rPr>
          <w:b/>
        </w:rPr>
        <w:t>If answer of question 2 is yes, do you think current specification</w:t>
      </w:r>
      <w:r w:rsidR="00170A38">
        <w:rPr>
          <w:b/>
        </w:rPr>
        <w:t xml:space="preserve"> is clear enough on this aspect? </w:t>
      </w:r>
      <w:r w:rsidR="00D64BE2">
        <w:rPr>
          <w:b/>
        </w:rPr>
        <w:t>If no, any suggestion</w:t>
      </w:r>
      <w:r w:rsidR="006A32FB">
        <w:rPr>
          <w:b/>
        </w:rPr>
        <w:t xml:space="preserve"> on how to clarify it?</w:t>
      </w:r>
    </w:p>
    <w:p w14:paraId="3A576523" w14:textId="77777777" w:rsidR="00CE6B5B" w:rsidRDefault="00CE6B5B" w:rsidP="00CE6B5B">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025"/>
      </w:tblGrid>
      <w:tr w:rsidR="00CE6B5B" w:rsidRPr="00A126D6" w14:paraId="67FE8574" w14:textId="77777777" w:rsidTr="008610A3">
        <w:tc>
          <w:tcPr>
            <w:tcW w:w="1413" w:type="dxa"/>
            <w:shd w:val="clear" w:color="auto" w:fill="D9D9D9"/>
          </w:tcPr>
          <w:p w14:paraId="45CFBB8B" w14:textId="77777777" w:rsidR="00CE6B5B" w:rsidRPr="00A126D6" w:rsidRDefault="00CE6B5B" w:rsidP="008610A3">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4D5A9671" w14:textId="7E7AAEB5" w:rsidR="00CE6B5B" w:rsidRPr="00A126D6" w:rsidRDefault="00481A78" w:rsidP="008610A3">
            <w:pPr>
              <w:spacing w:after="0"/>
              <w:jc w:val="both"/>
              <w:rPr>
                <w:b/>
                <w:bCs/>
                <w:sz w:val="22"/>
                <w:szCs w:val="22"/>
                <w:lang w:eastAsia="zh-CN"/>
              </w:rPr>
            </w:pPr>
            <w:r w:rsidRPr="00A126D6">
              <w:rPr>
                <w:b/>
                <w:bCs/>
                <w:sz w:val="22"/>
                <w:szCs w:val="22"/>
                <w:lang w:eastAsia="zh-CN"/>
              </w:rPr>
              <w:t>Yes/No</w:t>
            </w:r>
          </w:p>
        </w:tc>
        <w:tc>
          <w:tcPr>
            <w:tcW w:w="7025" w:type="dxa"/>
            <w:shd w:val="clear" w:color="auto" w:fill="D9D9D9"/>
          </w:tcPr>
          <w:p w14:paraId="274A49D0" w14:textId="77777777" w:rsidR="00CE6B5B" w:rsidRPr="00A126D6" w:rsidRDefault="00CE6B5B" w:rsidP="008610A3">
            <w:pPr>
              <w:spacing w:after="0"/>
              <w:jc w:val="both"/>
              <w:rPr>
                <w:b/>
                <w:bCs/>
                <w:sz w:val="22"/>
                <w:szCs w:val="22"/>
                <w:lang w:eastAsia="zh-CN"/>
              </w:rPr>
            </w:pPr>
            <w:r w:rsidRPr="00A126D6">
              <w:rPr>
                <w:b/>
                <w:bCs/>
                <w:sz w:val="22"/>
                <w:szCs w:val="22"/>
                <w:lang w:eastAsia="zh-CN"/>
              </w:rPr>
              <w:t>Comments</w:t>
            </w:r>
          </w:p>
        </w:tc>
      </w:tr>
      <w:tr w:rsidR="00CE6B5B" w:rsidRPr="00A126D6" w14:paraId="63BB376F" w14:textId="77777777" w:rsidTr="008610A3">
        <w:tc>
          <w:tcPr>
            <w:tcW w:w="1413" w:type="dxa"/>
            <w:shd w:val="clear" w:color="auto" w:fill="auto"/>
          </w:tcPr>
          <w:p w14:paraId="2A52ABA1" w14:textId="77777777" w:rsidR="00CE6B5B" w:rsidRPr="00A126D6" w:rsidRDefault="00CE6B5B" w:rsidP="008610A3">
            <w:pPr>
              <w:spacing w:after="0"/>
              <w:jc w:val="both"/>
              <w:rPr>
                <w:bCs/>
                <w:sz w:val="22"/>
                <w:szCs w:val="22"/>
                <w:lang w:eastAsia="zh-CN"/>
              </w:rPr>
            </w:pPr>
            <w:r w:rsidRPr="00A126D6">
              <w:rPr>
                <w:bCs/>
                <w:sz w:val="22"/>
                <w:szCs w:val="22"/>
                <w:lang w:eastAsia="zh-CN"/>
              </w:rPr>
              <w:t>MediaTek</w:t>
            </w:r>
          </w:p>
        </w:tc>
        <w:tc>
          <w:tcPr>
            <w:tcW w:w="1417" w:type="dxa"/>
            <w:shd w:val="clear" w:color="auto" w:fill="auto"/>
          </w:tcPr>
          <w:p w14:paraId="408EF5F6" w14:textId="1CA69969" w:rsidR="00CE6B5B" w:rsidRPr="00A126D6" w:rsidRDefault="00D2755C" w:rsidP="008610A3">
            <w:pPr>
              <w:spacing w:after="0"/>
              <w:jc w:val="both"/>
              <w:rPr>
                <w:bCs/>
                <w:sz w:val="22"/>
                <w:szCs w:val="22"/>
                <w:lang w:eastAsia="zh-CN"/>
              </w:rPr>
            </w:pPr>
            <w:r w:rsidRPr="00A126D6">
              <w:rPr>
                <w:bCs/>
                <w:sz w:val="22"/>
                <w:szCs w:val="22"/>
                <w:lang w:eastAsia="zh-CN"/>
              </w:rPr>
              <w:t>No</w:t>
            </w:r>
          </w:p>
        </w:tc>
        <w:tc>
          <w:tcPr>
            <w:tcW w:w="7025" w:type="dxa"/>
            <w:shd w:val="clear" w:color="auto" w:fill="auto"/>
          </w:tcPr>
          <w:p w14:paraId="477EBA3B" w14:textId="69B2B8C7" w:rsidR="00CE6B5B" w:rsidRPr="00A126D6" w:rsidRDefault="00D3465B" w:rsidP="00D3465B">
            <w:pPr>
              <w:pStyle w:val="CRCoverPage"/>
              <w:spacing w:after="0"/>
              <w:rPr>
                <w:rFonts w:ascii="Times New Roman" w:hAnsi="Times New Roman"/>
                <w:noProof/>
                <w:sz w:val="22"/>
                <w:szCs w:val="22"/>
              </w:rPr>
            </w:pPr>
            <w:r>
              <w:rPr>
                <w:rFonts w:ascii="Times New Roman" w:hAnsi="Times New Roman"/>
                <w:noProof/>
                <w:sz w:val="22"/>
                <w:szCs w:val="22"/>
              </w:rPr>
              <w:t xml:space="preserve">We think the description on </w:t>
            </w:r>
            <w:r w:rsidRPr="00D3465B">
              <w:rPr>
                <w:rFonts w:ascii="Times New Roman" w:hAnsi="Times New Roman"/>
                <w:noProof/>
                <w:sz w:val="22"/>
                <w:szCs w:val="22"/>
              </w:rPr>
              <w:t>5.3.5.1</w:t>
            </w:r>
            <w:r>
              <w:rPr>
                <w:rFonts w:ascii="Times New Roman" w:hAnsi="Times New Roman"/>
                <w:noProof/>
                <w:sz w:val="22"/>
                <w:szCs w:val="22"/>
              </w:rPr>
              <w:t xml:space="preserve"> is a little bit unclear. Especially, it does not prevent network to send the </w:t>
            </w:r>
            <w:r w:rsidRPr="00D3465B">
              <w:rPr>
                <w:rFonts w:ascii="Times New Roman" w:hAnsi="Times New Roman"/>
                <w:i/>
                <w:noProof/>
                <w:sz w:val="22"/>
                <w:szCs w:val="22"/>
              </w:rPr>
              <w:t>fullConfig</w:t>
            </w:r>
            <w:r>
              <w:rPr>
                <w:rFonts w:ascii="Times New Roman" w:hAnsi="Times New Roman"/>
                <w:noProof/>
                <w:sz w:val="22"/>
                <w:szCs w:val="22"/>
              </w:rPr>
              <w:t xml:space="preserve"> flag.</w:t>
            </w:r>
            <w:r w:rsidRPr="00D3465B">
              <w:rPr>
                <w:rFonts w:ascii="Times New Roman" w:hAnsi="Times New Roman"/>
                <w:noProof/>
                <w:sz w:val="22"/>
                <w:szCs w:val="22"/>
              </w:rPr>
              <w:t xml:space="preserve"> </w:t>
            </w:r>
            <w:r>
              <w:rPr>
                <w:rFonts w:ascii="Times New Roman" w:hAnsi="Times New Roman"/>
                <w:noProof/>
                <w:sz w:val="22"/>
                <w:szCs w:val="22"/>
              </w:rPr>
              <w:t xml:space="preserve">One can consider that this </w:t>
            </w:r>
            <w:r w:rsidRPr="00D3465B">
              <w:rPr>
                <w:rFonts w:ascii="Times New Roman" w:hAnsi="Times New Roman"/>
                <w:i/>
                <w:noProof/>
                <w:sz w:val="22"/>
                <w:szCs w:val="22"/>
              </w:rPr>
              <w:t>fullConfig</w:t>
            </w:r>
            <w:r>
              <w:rPr>
                <w:rFonts w:ascii="Times New Roman" w:hAnsi="Times New Roman"/>
                <w:noProof/>
                <w:sz w:val="22"/>
                <w:szCs w:val="22"/>
              </w:rPr>
              <w:t xml:space="preserve"> is used to reset the </w:t>
            </w:r>
            <w:r w:rsidRPr="00D3465B">
              <w:rPr>
                <w:rFonts w:ascii="Times New Roman" w:hAnsi="Times New Roman"/>
                <w:noProof/>
                <w:sz w:val="22"/>
                <w:szCs w:val="22"/>
              </w:rPr>
              <w:t xml:space="preserve">configure </w:t>
            </w:r>
            <w:r>
              <w:rPr>
                <w:rFonts w:ascii="Times New Roman" w:hAnsi="Times New Roman"/>
                <w:noProof/>
                <w:sz w:val="22"/>
                <w:szCs w:val="22"/>
              </w:rPr>
              <w:t>of MAC/RLC/PHY in SCG. We would prefer to have a clear statesment on which fields could be included in SRB3, as what we have done in SRB1 case.</w:t>
            </w:r>
            <w:r w:rsidR="00072EF5">
              <w:rPr>
                <w:rFonts w:ascii="Times New Roman" w:hAnsi="Times New Roman"/>
                <w:noProof/>
                <w:sz w:val="22"/>
                <w:szCs w:val="22"/>
              </w:rPr>
              <w:t xml:space="preserve"> We also put a draft CR in the folder.</w:t>
            </w:r>
            <w:r w:rsidR="0037078E">
              <w:rPr>
                <w:rFonts w:ascii="Times New Roman" w:hAnsi="Times New Roman"/>
                <w:noProof/>
                <w:sz w:val="22"/>
                <w:szCs w:val="22"/>
              </w:rPr>
              <w:t xml:space="preserve"> The suggestion is simply to add “</w:t>
            </w:r>
            <w:r w:rsidR="0037078E" w:rsidRPr="0037078E">
              <w:rPr>
                <w:rFonts w:ascii="Times New Roman" w:hAnsi="Times New Roman"/>
                <w:noProof/>
                <w:color w:val="FF0000"/>
                <w:sz w:val="22"/>
                <w:szCs w:val="22"/>
              </w:rPr>
              <w:t xml:space="preserve">In EN-DC, only </w:t>
            </w:r>
            <w:r w:rsidR="0037078E" w:rsidRPr="0037078E">
              <w:rPr>
                <w:rFonts w:ascii="Times New Roman" w:hAnsi="Times New Roman"/>
                <w:i/>
                <w:noProof/>
                <w:color w:val="FF0000"/>
                <w:sz w:val="22"/>
                <w:szCs w:val="22"/>
              </w:rPr>
              <w:t>measConfig</w:t>
            </w:r>
            <w:r w:rsidR="0037078E" w:rsidRPr="0037078E">
              <w:rPr>
                <w:rFonts w:ascii="Times New Roman" w:hAnsi="Times New Roman"/>
                <w:noProof/>
                <w:color w:val="FF0000"/>
                <w:sz w:val="22"/>
                <w:szCs w:val="22"/>
              </w:rPr>
              <w:t xml:space="preserve">, </w:t>
            </w:r>
            <w:r w:rsidR="0037078E" w:rsidRPr="0037078E">
              <w:rPr>
                <w:rFonts w:ascii="Times New Roman" w:hAnsi="Times New Roman"/>
                <w:i/>
                <w:noProof/>
                <w:color w:val="FF0000"/>
                <w:sz w:val="22"/>
                <w:szCs w:val="22"/>
              </w:rPr>
              <w:t>radioBearerConfig</w:t>
            </w:r>
            <w:r w:rsidR="0037078E" w:rsidRPr="0037078E">
              <w:rPr>
                <w:rFonts w:ascii="Times New Roman" w:hAnsi="Times New Roman"/>
                <w:noProof/>
                <w:color w:val="FF0000"/>
                <w:sz w:val="22"/>
                <w:szCs w:val="22"/>
              </w:rPr>
              <w:t xml:space="preserve"> and/or </w:t>
            </w:r>
            <w:r w:rsidR="0037078E" w:rsidRPr="0037078E">
              <w:rPr>
                <w:rFonts w:ascii="Times New Roman" w:hAnsi="Times New Roman"/>
                <w:i/>
                <w:noProof/>
                <w:color w:val="FF0000"/>
                <w:sz w:val="22"/>
                <w:szCs w:val="22"/>
              </w:rPr>
              <w:t>secondaryCellGroup</w:t>
            </w:r>
            <w:r w:rsidR="0037078E" w:rsidRPr="0037078E">
              <w:rPr>
                <w:rFonts w:ascii="Times New Roman" w:hAnsi="Times New Roman"/>
                <w:noProof/>
                <w:color w:val="FF0000"/>
                <w:sz w:val="22"/>
                <w:szCs w:val="22"/>
              </w:rPr>
              <w:t xml:space="preserve"> are included in </w:t>
            </w:r>
            <w:r w:rsidR="0037078E" w:rsidRPr="0037078E">
              <w:rPr>
                <w:rFonts w:ascii="Times New Roman" w:hAnsi="Times New Roman"/>
                <w:i/>
                <w:noProof/>
                <w:color w:val="FF0000"/>
                <w:sz w:val="22"/>
                <w:szCs w:val="22"/>
              </w:rPr>
              <w:t>RRCReconfiguration</w:t>
            </w:r>
            <w:r w:rsidR="0037078E" w:rsidRPr="0037078E">
              <w:rPr>
                <w:rFonts w:ascii="Times New Roman" w:hAnsi="Times New Roman"/>
                <w:noProof/>
                <w:color w:val="FF0000"/>
                <w:sz w:val="22"/>
                <w:szCs w:val="22"/>
              </w:rPr>
              <w:t xml:space="preserve"> received via SRB3.</w:t>
            </w:r>
            <w:r w:rsidR="0037078E">
              <w:rPr>
                <w:rFonts w:ascii="Times New Roman" w:hAnsi="Times New Roman"/>
                <w:noProof/>
                <w:sz w:val="22"/>
                <w:szCs w:val="22"/>
              </w:rPr>
              <w:t>” in 5.3.5.1.</w:t>
            </w:r>
          </w:p>
        </w:tc>
      </w:tr>
      <w:tr w:rsidR="00CE6B5B" w:rsidRPr="00A126D6" w14:paraId="68C2788B" w14:textId="77777777" w:rsidTr="008610A3">
        <w:tc>
          <w:tcPr>
            <w:tcW w:w="1413" w:type="dxa"/>
            <w:shd w:val="clear" w:color="auto" w:fill="auto"/>
          </w:tcPr>
          <w:p w14:paraId="204A7A8A" w14:textId="12CB491F" w:rsidR="00CE6B5B" w:rsidRPr="00A126D6" w:rsidRDefault="00C16DA7" w:rsidP="008610A3">
            <w:pPr>
              <w:spacing w:after="0"/>
              <w:jc w:val="both"/>
              <w:rPr>
                <w:bCs/>
                <w:sz w:val="22"/>
                <w:szCs w:val="22"/>
                <w:lang w:eastAsia="zh-CN"/>
              </w:rPr>
            </w:pPr>
            <w:r>
              <w:rPr>
                <w:bCs/>
                <w:sz w:val="22"/>
                <w:szCs w:val="22"/>
                <w:lang w:eastAsia="zh-CN"/>
              </w:rPr>
              <w:t>Intel</w:t>
            </w:r>
          </w:p>
        </w:tc>
        <w:tc>
          <w:tcPr>
            <w:tcW w:w="1417" w:type="dxa"/>
            <w:shd w:val="clear" w:color="auto" w:fill="auto"/>
          </w:tcPr>
          <w:p w14:paraId="644BB21C" w14:textId="1BC0F38B" w:rsidR="00CE6B5B" w:rsidRPr="00A126D6" w:rsidRDefault="00C16DA7" w:rsidP="008610A3">
            <w:pPr>
              <w:spacing w:after="0"/>
              <w:jc w:val="both"/>
              <w:rPr>
                <w:bCs/>
                <w:sz w:val="22"/>
                <w:szCs w:val="22"/>
                <w:lang w:eastAsia="zh-CN"/>
              </w:rPr>
            </w:pPr>
            <w:r>
              <w:rPr>
                <w:bCs/>
                <w:sz w:val="22"/>
                <w:szCs w:val="22"/>
                <w:lang w:eastAsia="zh-CN"/>
              </w:rPr>
              <w:t>No</w:t>
            </w:r>
          </w:p>
        </w:tc>
        <w:tc>
          <w:tcPr>
            <w:tcW w:w="7025" w:type="dxa"/>
            <w:shd w:val="clear" w:color="auto" w:fill="auto"/>
          </w:tcPr>
          <w:p w14:paraId="46FCBBEE" w14:textId="4A088DC2" w:rsidR="00CE6B5B" w:rsidRPr="00A126D6" w:rsidRDefault="00C16DA7" w:rsidP="008610A3">
            <w:pPr>
              <w:spacing w:after="0"/>
              <w:jc w:val="both"/>
              <w:rPr>
                <w:bCs/>
                <w:sz w:val="22"/>
                <w:szCs w:val="22"/>
                <w:lang w:eastAsia="zh-CN"/>
              </w:rPr>
            </w:pPr>
            <w:r>
              <w:rPr>
                <w:bCs/>
                <w:sz w:val="22"/>
                <w:szCs w:val="22"/>
                <w:lang w:eastAsia="zh-CN"/>
              </w:rPr>
              <w:t>Agree with the addition from Mediatek</w:t>
            </w:r>
          </w:p>
        </w:tc>
      </w:tr>
      <w:tr w:rsidR="00D2755C" w:rsidRPr="00A126D6" w14:paraId="3057C96E" w14:textId="77777777" w:rsidTr="008610A3">
        <w:tc>
          <w:tcPr>
            <w:tcW w:w="1413" w:type="dxa"/>
            <w:shd w:val="clear" w:color="auto" w:fill="auto"/>
          </w:tcPr>
          <w:p w14:paraId="0DCAB1A4" w14:textId="725E1005" w:rsidR="00D2755C" w:rsidRPr="00A126D6" w:rsidRDefault="00040A1E" w:rsidP="008610A3">
            <w:pPr>
              <w:spacing w:after="0"/>
              <w:jc w:val="both"/>
              <w:rPr>
                <w:bCs/>
                <w:sz w:val="22"/>
                <w:szCs w:val="22"/>
                <w:lang w:eastAsia="ko-KR"/>
              </w:rPr>
            </w:pPr>
            <w:r>
              <w:rPr>
                <w:rFonts w:hint="eastAsia"/>
                <w:bCs/>
                <w:sz w:val="22"/>
                <w:szCs w:val="22"/>
                <w:lang w:eastAsia="ko-KR"/>
              </w:rPr>
              <w:t>Samsung</w:t>
            </w:r>
          </w:p>
        </w:tc>
        <w:tc>
          <w:tcPr>
            <w:tcW w:w="1417" w:type="dxa"/>
            <w:shd w:val="clear" w:color="auto" w:fill="auto"/>
          </w:tcPr>
          <w:p w14:paraId="340D945B" w14:textId="1D997CFD" w:rsidR="00D2755C" w:rsidRPr="00A126D6" w:rsidRDefault="00040A1E" w:rsidP="008610A3">
            <w:pPr>
              <w:spacing w:after="0"/>
              <w:jc w:val="both"/>
              <w:rPr>
                <w:bCs/>
                <w:sz w:val="22"/>
                <w:szCs w:val="22"/>
                <w:lang w:eastAsia="ko-KR"/>
              </w:rPr>
            </w:pPr>
            <w:r>
              <w:rPr>
                <w:rFonts w:hint="eastAsia"/>
                <w:bCs/>
                <w:sz w:val="22"/>
                <w:szCs w:val="22"/>
                <w:lang w:eastAsia="ko-KR"/>
              </w:rPr>
              <w:t>No</w:t>
            </w:r>
          </w:p>
        </w:tc>
        <w:tc>
          <w:tcPr>
            <w:tcW w:w="7025" w:type="dxa"/>
            <w:shd w:val="clear" w:color="auto" w:fill="auto"/>
          </w:tcPr>
          <w:p w14:paraId="08012E3F" w14:textId="245CC26A" w:rsidR="00D2755C" w:rsidRPr="00A126D6" w:rsidRDefault="00040A1E" w:rsidP="008610A3">
            <w:pPr>
              <w:spacing w:after="0"/>
              <w:jc w:val="both"/>
              <w:rPr>
                <w:bCs/>
                <w:sz w:val="22"/>
                <w:szCs w:val="22"/>
                <w:lang w:eastAsia="ko-KR"/>
              </w:rPr>
            </w:pPr>
            <w:r>
              <w:rPr>
                <w:rFonts w:hint="eastAsia"/>
                <w:bCs/>
                <w:sz w:val="22"/>
                <w:szCs w:val="22"/>
                <w:lang w:eastAsia="ko-KR"/>
              </w:rPr>
              <w:t>Agree with the suggestion from MediaTek</w:t>
            </w:r>
          </w:p>
        </w:tc>
      </w:tr>
      <w:tr w:rsidR="00D2755C" w:rsidRPr="00A126D6" w14:paraId="3D31216A" w14:textId="77777777" w:rsidTr="008610A3">
        <w:tc>
          <w:tcPr>
            <w:tcW w:w="1413" w:type="dxa"/>
            <w:shd w:val="clear" w:color="auto" w:fill="auto"/>
          </w:tcPr>
          <w:p w14:paraId="490ADE3B" w14:textId="6AE73DEB" w:rsidR="00D2755C" w:rsidRPr="00A126D6" w:rsidRDefault="00D6045F" w:rsidP="008610A3">
            <w:pPr>
              <w:spacing w:after="0"/>
              <w:jc w:val="both"/>
              <w:rPr>
                <w:bCs/>
                <w:sz w:val="22"/>
                <w:szCs w:val="22"/>
                <w:lang w:eastAsia="zh-CN"/>
              </w:rPr>
            </w:pPr>
            <w:r>
              <w:rPr>
                <w:bCs/>
                <w:sz w:val="22"/>
                <w:szCs w:val="22"/>
                <w:lang w:eastAsia="zh-CN"/>
              </w:rPr>
              <w:t>Ericsson</w:t>
            </w:r>
          </w:p>
        </w:tc>
        <w:tc>
          <w:tcPr>
            <w:tcW w:w="1417" w:type="dxa"/>
            <w:shd w:val="clear" w:color="auto" w:fill="auto"/>
          </w:tcPr>
          <w:p w14:paraId="40FC583F" w14:textId="3571A205" w:rsidR="00D2755C" w:rsidRPr="00A126D6" w:rsidRDefault="00D6045F" w:rsidP="008610A3">
            <w:pPr>
              <w:spacing w:after="0"/>
              <w:jc w:val="both"/>
              <w:rPr>
                <w:bCs/>
                <w:sz w:val="22"/>
                <w:szCs w:val="22"/>
                <w:lang w:eastAsia="zh-CN"/>
              </w:rPr>
            </w:pPr>
            <w:r>
              <w:rPr>
                <w:bCs/>
                <w:sz w:val="22"/>
                <w:szCs w:val="22"/>
                <w:lang w:eastAsia="zh-CN"/>
              </w:rPr>
              <w:t>No</w:t>
            </w:r>
          </w:p>
        </w:tc>
        <w:tc>
          <w:tcPr>
            <w:tcW w:w="7025" w:type="dxa"/>
            <w:shd w:val="clear" w:color="auto" w:fill="auto"/>
          </w:tcPr>
          <w:p w14:paraId="2BD2486C" w14:textId="2E702BE0" w:rsidR="00D2755C" w:rsidRPr="00A126D6" w:rsidRDefault="00D6045F" w:rsidP="008610A3">
            <w:pPr>
              <w:spacing w:after="0"/>
              <w:jc w:val="both"/>
              <w:rPr>
                <w:bCs/>
                <w:sz w:val="22"/>
                <w:szCs w:val="22"/>
                <w:lang w:eastAsia="zh-CN"/>
              </w:rPr>
            </w:pPr>
            <w:r>
              <w:rPr>
                <w:bCs/>
                <w:sz w:val="22"/>
                <w:szCs w:val="22"/>
                <w:lang w:eastAsia="zh-CN"/>
              </w:rPr>
              <w:t>We are fine with the changes proposed my Mediatek</w:t>
            </w:r>
          </w:p>
        </w:tc>
      </w:tr>
      <w:tr w:rsidR="00CE6B5B" w:rsidRPr="00A126D6" w14:paraId="7B934F63" w14:textId="77777777" w:rsidTr="008610A3">
        <w:tc>
          <w:tcPr>
            <w:tcW w:w="1413" w:type="dxa"/>
            <w:shd w:val="clear" w:color="auto" w:fill="auto"/>
          </w:tcPr>
          <w:p w14:paraId="07975998" w14:textId="185DC544" w:rsidR="00CE6B5B" w:rsidRPr="002139B7" w:rsidRDefault="002139B7" w:rsidP="008610A3">
            <w:pPr>
              <w:spacing w:after="0"/>
              <w:jc w:val="both"/>
              <w:rPr>
                <w:rFonts w:eastAsia="SimSun"/>
                <w:bCs/>
                <w:sz w:val="22"/>
                <w:szCs w:val="22"/>
                <w:lang w:eastAsia="zh-CN"/>
              </w:rPr>
            </w:pPr>
            <w:r>
              <w:rPr>
                <w:rFonts w:eastAsia="SimSun" w:hint="eastAsia"/>
                <w:bCs/>
                <w:sz w:val="22"/>
                <w:szCs w:val="22"/>
                <w:lang w:eastAsia="zh-CN"/>
              </w:rPr>
              <w:t>H</w:t>
            </w:r>
            <w:r>
              <w:rPr>
                <w:rFonts w:eastAsia="SimSun"/>
                <w:bCs/>
                <w:sz w:val="22"/>
                <w:szCs w:val="22"/>
                <w:lang w:eastAsia="zh-CN"/>
              </w:rPr>
              <w:t>uawei</w:t>
            </w:r>
          </w:p>
        </w:tc>
        <w:tc>
          <w:tcPr>
            <w:tcW w:w="1417" w:type="dxa"/>
            <w:shd w:val="clear" w:color="auto" w:fill="auto"/>
          </w:tcPr>
          <w:p w14:paraId="5454E1AD" w14:textId="5387B5FE" w:rsidR="00CE6B5B" w:rsidRPr="002139B7" w:rsidRDefault="002139B7" w:rsidP="008610A3">
            <w:pPr>
              <w:spacing w:after="0"/>
              <w:jc w:val="both"/>
              <w:rPr>
                <w:rFonts w:eastAsia="SimSun"/>
                <w:bCs/>
                <w:sz w:val="22"/>
                <w:szCs w:val="22"/>
                <w:lang w:eastAsia="zh-CN"/>
              </w:rPr>
            </w:pPr>
            <w:r>
              <w:rPr>
                <w:rFonts w:eastAsia="SimSun" w:hint="eastAsia"/>
                <w:bCs/>
                <w:sz w:val="22"/>
                <w:szCs w:val="22"/>
                <w:lang w:eastAsia="zh-CN"/>
              </w:rPr>
              <w:t>N</w:t>
            </w:r>
            <w:r>
              <w:rPr>
                <w:rFonts w:eastAsia="SimSun"/>
                <w:bCs/>
                <w:sz w:val="22"/>
                <w:szCs w:val="22"/>
                <w:lang w:eastAsia="zh-CN"/>
              </w:rPr>
              <w:t>o</w:t>
            </w:r>
          </w:p>
        </w:tc>
        <w:tc>
          <w:tcPr>
            <w:tcW w:w="7025" w:type="dxa"/>
            <w:shd w:val="clear" w:color="auto" w:fill="auto"/>
          </w:tcPr>
          <w:p w14:paraId="5762924C" w14:textId="77777777" w:rsidR="00CE6B5B" w:rsidRPr="00A126D6" w:rsidRDefault="00CE6B5B" w:rsidP="008610A3">
            <w:pPr>
              <w:spacing w:after="0"/>
              <w:jc w:val="both"/>
              <w:rPr>
                <w:bCs/>
                <w:sz w:val="22"/>
                <w:szCs w:val="22"/>
                <w:lang w:eastAsia="zh-CN"/>
              </w:rPr>
            </w:pPr>
          </w:p>
        </w:tc>
      </w:tr>
      <w:tr w:rsidR="00CE6B5B" w:rsidRPr="00A126D6" w14:paraId="73CA15B2" w14:textId="77777777" w:rsidTr="008610A3">
        <w:tc>
          <w:tcPr>
            <w:tcW w:w="1413" w:type="dxa"/>
            <w:shd w:val="clear" w:color="auto" w:fill="auto"/>
          </w:tcPr>
          <w:p w14:paraId="5D598ABD" w14:textId="77777777" w:rsidR="00CE6B5B" w:rsidRPr="00A126D6" w:rsidRDefault="00CE6B5B" w:rsidP="008610A3">
            <w:pPr>
              <w:spacing w:after="0"/>
              <w:jc w:val="both"/>
              <w:rPr>
                <w:bCs/>
                <w:sz w:val="22"/>
                <w:szCs w:val="22"/>
                <w:lang w:eastAsia="zh-CN"/>
              </w:rPr>
            </w:pPr>
          </w:p>
        </w:tc>
        <w:tc>
          <w:tcPr>
            <w:tcW w:w="1417" w:type="dxa"/>
            <w:shd w:val="clear" w:color="auto" w:fill="auto"/>
          </w:tcPr>
          <w:p w14:paraId="4F2C6594" w14:textId="77777777" w:rsidR="00CE6B5B" w:rsidRPr="00A126D6" w:rsidRDefault="00CE6B5B" w:rsidP="008610A3">
            <w:pPr>
              <w:spacing w:after="0"/>
              <w:jc w:val="both"/>
              <w:rPr>
                <w:bCs/>
                <w:sz w:val="22"/>
                <w:szCs w:val="22"/>
                <w:lang w:eastAsia="zh-CN"/>
              </w:rPr>
            </w:pPr>
          </w:p>
        </w:tc>
        <w:tc>
          <w:tcPr>
            <w:tcW w:w="7025" w:type="dxa"/>
            <w:shd w:val="clear" w:color="auto" w:fill="auto"/>
          </w:tcPr>
          <w:p w14:paraId="7541AE56" w14:textId="77777777" w:rsidR="00CE6B5B" w:rsidRPr="00A126D6" w:rsidRDefault="00CE6B5B" w:rsidP="008610A3">
            <w:pPr>
              <w:spacing w:after="0"/>
              <w:jc w:val="both"/>
              <w:rPr>
                <w:bCs/>
                <w:sz w:val="22"/>
                <w:szCs w:val="22"/>
                <w:lang w:eastAsia="zh-CN"/>
              </w:rPr>
            </w:pPr>
          </w:p>
        </w:tc>
      </w:tr>
    </w:tbl>
    <w:p w14:paraId="25C402F4" w14:textId="77777777" w:rsidR="00F16437" w:rsidRPr="00CE6B5B" w:rsidRDefault="00F16437" w:rsidP="00C13725">
      <w:pPr>
        <w:spacing w:after="0"/>
        <w:rPr>
          <w:rFonts w:ascii="Arial" w:hAnsi="Arial" w:cs="Arial"/>
        </w:rPr>
      </w:pPr>
    </w:p>
    <w:p w14:paraId="11C87E90" w14:textId="77777777" w:rsidR="00C13725" w:rsidRDefault="00C13725" w:rsidP="00C13725">
      <w:pPr>
        <w:spacing w:after="0"/>
        <w:rPr>
          <w:rFonts w:ascii="Arial" w:hAnsi="Arial" w:cs="Arial"/>
          <w:lang w:val="en-US"/>
        </w:rPr>
      </w:pPr>
    </w:p>
    <w:p w14:paraId="55771512" w14:textId="6CA0E987" w:rsidR="00C13725" w:rsidRPr="0015312D" w:rsidRDefault="00D827A0" w:rsidP="00F7329A">
      <w:pPr>
        <w:pStyle w:val="Doc-text2"/>
        <w:tabs>
          <w:tab w:val="left" w:pos="340"/>
        </w:tabs>
        <w:ind w:left="0" w:firstLine="0"/>
        <w:jc w:val="both"/>
        <w:rPr>
          <w:rFonts w:cs="Arial"/>
          <w:b/>
        </w:rPr>
      </w:pPr>
      <w:r>
        <w:rPr>
          <w:b/>
        </w:rPr>
        <w:t>Proposal 3</w:t>
      </w:r>
      <w:r w:rsidR="00C13725" w:rsidRPr="00480047">
        <w:rPr>
          <w:b/>
        </w:rPr>
        <w:t xml:space="preserve">: </w:t>
      </w:r>
      <w:r w:rsidR="00767C17">
        <w:rPr>
          <w:b/>
        </w:rPr>
        <w:t xml:space="preserve">Agree the CR in </w:t>
      </w:r>
      <w:r w:rsidR="00767C17" w:rsidRPr="00767C17">
        <w:rPr>
          <w:b/>
        </w:rPr>
        <w:t>R2-1905435</w:t>
      </w:r>
      <w:r w:rsidR="00767C17">
        <w:rPr>
          <w:b/>
        </w:rPr>
        <w:t xml:space="preserve"> to clarify the SRB3 configuration restriction for EN-DC.</w:t>
      </w:r>
    </w:p>
    <w:p w14:paraId="72619CB8" w14:textId="77777777" w:rsidR="00FC1C67" w:rsidRDefault="00FC1C67" w:rsidP="00F25F39">
      <w:pPr>
        <w:spacing w:after="0"/>
        <w:rPr>
          <w:rFonts w:ascii="Arial" w:hAnsi="Arial" w:cs="Arial"/>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AD15C7A" w:rsidR="00DE28E0" w:rsidRDefault="00DE28E0" w:rsidP="00DE28E0">
      <w:pPr>
        <w:pStyle w:val="Doc-text2"/>
        <w:tabs>
          <w:tab w:val="left" w:pos="340"/>
        </w:tabs>
        <w:ind w:left="0" w:firstLine="0"/>
        <w:jc w:val="both"/>
        <w:rPr>
          <w:rFonts w:cs="Arial"/>
        </w:rPr>
      </w:pPr>
      <w:r>
        <w:rPr>
          <w:rFonts w:cs="Arial"/>
        </w:rPr>
        <w:t xml:space="preserve">Base on the discussion in section 2, we </w:t>
      </w:r>
      <w:r w:rsidR="00BD552C">
        <w:rPr>
          <w:rFonts w:cs="Arial"/>
        </w:rPr>
        <w:t xml:space="preserve">have </w:t>
      </w:r>
      <w:r w:rsidR="00FE565A">
        <w:rPr>
          <w:rFonts w:cs="Arial"/>
        </w:rPr>
        <w:t>the following proposals</w:t>
      </w:r>
      <w:r>
        <w:rPr>
          <w:rFonts w:cs="Arial"/>
        </w:rPr>
        <w:t xml:space="preserve">: </w:t>
      </w:r>
    </w:p>
    <w:p w14:paraId="5A04AA70" w14:textId="77777777" w:rsidR="00BC43B9" w:rsidRDefault="00BC43B9" w:rsidP="00DE28E0">
      <w:pPr>
        <w:pStyle w:val="Doc-text2"/>
        <w:tabs>
          <w:tab w:val="left" w:pos="340"/>
        </w:tabs>
        <w:ind w:left="0" w:firstLine="0"/>
        <w:jc w:val="both"/>
        <w:rPr>
          <w:rFonts w:cs="Arial"/>
        </w:rPr>
      </w:pPr>
    </w:p>
    <w:p w14:paraId="153ECF37" w14:textId="6E18D54A" w:rsidR="00896D1A" w:rsidRDefault="00896D1A" w:rsidP="00896D1A">
      <w:pPr>
        <w:pStyle w:val="Doc-text2"/>
        <w:tabs>
          <w:tab w:val="left" w:pos="340"/>
        </w:tabs>
        <w:ind w:left="0" w:firstLine="0"/>
        <w:jc w:val="both"/>
        <w:rPr>
          <w:b/>
        </w:rPr>
      </w:pPr>
      <w:r>
        <w:rPr>
          <w:b/>
        </w:rPr>
        <w:t>Proposal 1</w:t>
      </w:r>
      <w:r w:rsidRPr="00480047">
        <w:rPr>
          <w:b/>
        </w:rPr>
        <w:t xml:space="preserve">: </w:t>
      </w:r>
      <w:r w:rsidR="00510C3B">
        <w:rPr>
          <w:b/>
        </w:rPr>
        <w:t>RAN2 confirms that, i</w:t>
      </w:r>
      <w:r>
        <w:rPr>
          <w:b/>
        </w:rPr>
        <w:t xml:space="preserve">n EN-DC, only </w:t>
      </w:r>
      <w:r w:rsidRPr="00163A83">
        <w:rPr>
          <w:b/>
          <w:i/>
        </w:rPr>
        <w:t>secondaryCellGroup</w:t>
      </w:r>
      <w:r>
        <w:rPr>
          <w:b/>
        </w:rPr>
        <w:t xml:space="preserve"> and/or </w:t>
      </w:r>
      <w:r w:rsidRPr="00163A83">
        <w:rPr>
          <w:b/>
          <w:i/>
        </w:rPr>
        <w:t>measConfig</w:t>
      </w:r>
      <w:r>
        <w:rPr>
          <w:b/>
        </w:rPr>
        <w:t xml:space="preserve"> could be included in</w:t>
      </w:r>
      <w:r w:rsidRPr="00163A83">
        <w:rPr>
          <w:b/>
        </w:rPr>
        <w:t xml:space="preserve"> </w:t>
      </w:r>
      <w:r>
        <w:rPr>
          <w:b/>
        </w:rPr>
        <w:t xml:space="preserve">NR </w:t>
      </w:r>
      <w:r w:rsidRPr="00F500D2">
        <w:rPr>
          <w:b/>
          <w:i/>
        </w:rPr>
        <w:t>RRCReconfiguration</w:t>
      </w:r>
      <w:r w:rsidRPr="00F500D2">
        <w:rPr>
          <w:b/>
        </w:rPr>
        <w:t xml:space="preserve"> </w:t>
      </w:r>
      <w:r w:rsidRPr="00163A83">
        <w:rPr>
          <w:b/>
        </w:rPr>
        <w:t xml:space="preserve">embedded </w:t>
      </w:r>
      <w:r>
        <w:rPr>
          <w:b/>
        </w:rPr>
        <w:t xml:space="preserve">in LTE RRC </w:t>
      </w:r>
      <w:r w:rsidRPr="00163A83">
        <w:rPr>
          <w:b/>
        </w:rPr>
        <w:t>message</w:t>
      </w:r>
      <w:r>
        <w:rPr>
          <w:b/>
        </w:rPr>
        <w:t>.</w:t>
      </w:r>
    </w:p>
    <w:p w14:paraId="25A023B5" w14:textId="77777777" w:rsidR="00896D1A" w:rsidRDefault="00896D1A" w:rsidP="00896D1A">
      <w:pPr>
        <w:pStyle w:val="Doc-text2"/>
        <w:tabs>
          <w:tab w:val="left" w:pos="340"/>
        </w:tabs>
        <w:ind w:left="0" w:firstLine="0"/>
        <w:jc w:val="both"/>
        <w:rPr>
          <w:b/>
        </w:rPr>
      </w:pPr>
    </w:p>
    <w:p w14:paraId="68475774" w14:textId="38930ECF" w:rsidR="00767C17" w:rsidRDefault="00767C17" w:rsidP="00767C17">
      <w:pPr>
        <w:pStyle w:val="Doc-text2"/>
        <w:tabs>
          <w:tab w:val="left" w:pos="340"/>
        </w:tabs>
        <w:ind w:left="0" w:firstLine="0"/>
        <w:jc w:val="both"/>
        <w:rPr>
          <w:b/>
        </w:rPr>
      </w:pPr>
      <w:r>
        <w:rPr>
          <w:b/>
        </w:rPr>
        <w:t>Proposal 2</w:t>
      </w:r>
      <w:r w:rsidRPr="00480047">
        <w:rPr>
          <w:b/>
        </w:rPr>
        <w:t xml:space="preserve">: </w:t>
      </w:r>
      <w:r w:rsidR="00510C3B">
        <w:rPr>
          <w:b/>
        </w:rPr>
        <w:t>RAN2 confirms that, i</w:t>
      </w:r>
      <w:r>
        <w:rPr>
          <w:b/>
        </w:rPr>
        <w:t xml:space="preserve">n EN-DC, only </w:t>
      </w:r>
      <w:r w:rsidRPr="00163A83">
        <w:rPr>
          <w:b/>
          <w:i/>
        </w:rPr>
        <w:t>secondaryCellGroup</w:t>
      </w:r>
      <w:r>
        <w:rPr>
          <w:b/>
          <w:i/>
        </w:rPr>
        <w:t>,</w:t>
      </w:r>
      <w:r>
        <w:rPr>
          <w:b/>
        </w:rPr>
        <w:t xml:space="preserve"> </w:t>
      </w:r>
      <w:r w:rsidRPr="00163A83">
        <w:rPr>
          <w:b/>
          <w:i/>
        </w:rPr>
        <w:t>measConfig</w:t>
      </w:r>
      <w:r>
        <w:rPr>
          <w:b/>
          <w:i/>
        </w:rPr>
        <w:t xml:space="preserve">, </w:t>
      </w:r>
      <w:r w:rsidRPr="00BC7013">
        <w:rPr>
          <w:b/>
        </w:rPr>
        <w:t>and/or</w:t>
      </w:r>
      <w:r>
        <w:rPr>
          <w:b/>
          <w:i/>
        </w:rPr>
        <w:t xml:space="preserve"> </w:t>
      </w:r>
      <w:r w:rsidRPr="00BC7013">
        <w:rPr>
          <w:b/>
          <w:i/>
        </w:rPr>
        <w:t>radioBearerConfig</w:t>
      </w:r>
      <w:r>
        <w:rPr>
          <w:b/>
        </w:rPr>
        <w:t xml:space="preserve"> could be included in</w:t>
      </w:r>
      <w:r w:rsidRPr="00163A83">
        <w:rPr>
          <w:b/>
        </w:rPr>
        <w:t xml:space="preserve"> </w:t>
      </w:r>
      <w:r>
        <w:rPr>
          <w:b/>
        </w:rPr>
        <w:t xml:space="preserve">NR </w:t>
      </w:r>
      <w:r w:rsidRPr="00F500D2">
        <w:rPr>
          <w:b/>
          <w:i/>
        </w:rPr>
        <w:t>RRCReco</w:t>
      </w:r>
      <w:bookmarkStart w:id="4" w:name="_GoBack"/>
      <w:bookmarkEnd w:id="4"/>
      <w:r w:rsidRPr="00F500D2">
        <w:rPr>
          <w:b/>
          <w:i/>
        </w:rPr>
        <w:t>nfiguration</w:t>
      </w:r>
      <w:r w:rsidRPr="00F500D2">
        <w:rPr>
          <w:b/>
        </w:rPr>
        <w:t xml:space="preserve"> </w:t>
      </w:r>
      <w:r>
        <w:rPr>
          <w:b/>
        </w:rPr>
        <w:t>sent via SRB3.</w:t>
      </w:r>
    </w:p>
    <w:p w14:paraId="0B86AF79" w14:textId="77777777" w:rsidR="00896D1A" w:rsidRDefault="00896D1A" w:rsidP="00896D1A">
      <w:pPr>
        <w:pStyle w:val="Doc-text2"/>
        <w:tabs>
          <w:tab w:val="left" w:pos="340"/>
        </w:tabs>
        <w:ind w:left="0" w:firstLine="0"/>
        <w:jc w:val="both"/>
        <w:rPr>
          <w:b/>
        </w:rPr>
      </w:pPr>
    </w:p>
    <w:p w14:paraId="5DF3F58B" w14:textId="77777777" w:rsidR="00767C17" w:rsidRPr="0015312D" w:rsidRDefault="00767C17" w:rsidP="00767C17">
      <w:pPr>
        <w:pStyle w:val="Doc-text2"/>
        <w:tabs>
          <w:tab w:val="left" w:pos="340"/>
        </w:tabs>
        <w:ind w:left="0" w:firstLine="0"/>
        <w:jc w:val="both"/>
        <w:rPr>
          <w:rFonts w:cs="Arial"/>
          <w:b/>
        </w:rPr>
      </w:pPr>
      <w:r>
        <w:rPr>
          <w:b/>
        </w:rPr>
        <w:t>Proposal 3</w:t>
      </w:r>
      <w:r w:rsidRPr="00480047">
        <w:rPr>
          <w:b/>
        </w:rPr>
        <w:t xml:space="preserve">: </w:t>
      </w:r>
      <w:r>
        <w:rPr>
          <w:b/>
        </w:rPr>
        <w:t xml:space="preserve">Agree the CR in </w:t>
      </w:r>
      <w:r w:rsidRPr="00767C17">
        <w:rPr>
          <w:b/>
        </w:rPr>
        <w:t>R2-1905435</w:t>
      </w:r>
      <w:r>
        <w:rPr>
          <w:b/>
        </w:rPr>
        <w:t xml:space="preserve"> to clarify the SRB3 configuration restriction for EN-DC.</w:t>
      </w:r>
    </w:p>
    <w:p w14:paraId="19C4317F" w14:textId="77777777" w:rsidR="00622781" w:rsidRDefault="00622781" w:rsidP="002C6863">
      <w:pPr>
        <w:tabs>
          <w:tab w:val="left" w:pos="650"/>
        </w:tabs>
        <w:spacing w:after="60"/>
        <w:rPr>
          <w:rFonts w:ascii="Arial" w:hAnsi="Arial" w:cs="Arial"/>
          <w:lang w:val="en-US" w:eastAsia="ko-KR"/>
        </w:rPr>
      </w:pPr>
    </w:p>
    <w:p w14:paraId="2E414889" w14:textId="77777777" w:rsidR="00E071AF" w:rsidRDefault="00E071AF" w:rsidP="00E071AF">
      <w:pPr>
        <w:pStyle w:val="Heading1"/>
        <w:pBdr>
          <w:top w:val="single" w:sz="12" w:space="0" w:color="auto"/>
        </w:pBdr>
        <w:rPr>
          <w:lang w:val="en-US" w:eastAsia="ko-KR"/>
        </w:rPr>
      </w:pPr>
      <w:r>
        <w:rPr>
          <w:lang w:val="en-US" w:eastAsia="ko-KR"/>
        </w:rPr>
        <w:t>4 References</w:t>
      </w:r>
    </w:p>
    <w:p w14:paraId="19888BA2" w14:textId="7180B8E9" w:rsidR="00E071AF" w:rsidRDefault="00E071AF" w:rsidP="00E071AF">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009F7820" w:rsidRPr="009F7820">
        <w:rPr>
          <w:rFonts w:ascii="Arial" w:hAnsi="Arial" w:cs="Arial"/>
          <w:lang w:eastAsia="ko-KR"/>
        </w:rPr>
        <w:t>R2-1904468</w:t>
      </w:r>
      <w:r w:rsidR="009F7820">
        <w:rPr>
          <w:rFonts w:ascii="Arial" w:hAnsi="Arial" w:cs="Arial"/>
          <w:lang w:eastAsia="ko-KR"/>
        </w:rPr>
        <w:t>, “</w:t>
      </w:r>
      <w:r w:rsidR="009F7820" w:rsidRPr="009F7820">
        <w:rPr>
          <w:rFonts w:ascii="Arial" w:hAnsi="Arial" w:cs="Arial"/>
          <w:lang w:eastAsia="ko-KR"/>
        </w:rPr>
        <w:t>Restriction</w:t>
      </w:r>
      <w:r w:rsidR="009F7820">
        <w:rPr>
          <w:rFonts w:ascii="Arial" w:hAnsi="Arial" w:cs="Arial"/>
          <w:lang w:eastAsia="ko-KR"/>
        </w:rPr>
        <w:t xml:space="preserve"> of SCG configurable fields in </w:t>
      </w:r>
      <w:r w:rsidR="009F7820" w:rsidRPr="009F7820">
        <w:rPr>
          <w:rFonts w:ascii="Arial" w:hAnsi="Arial" w:cs="Arial"/>
          <w:lang w:eastAsia="ko-KR"/>
        </w:rPr>
        <w:t>RRCReconfiguration</w:t>
      </w:r>
      <w:r w:rsidR="009F7820">
        <w:rPr>
          <w:rFonts w:ascii="Arial" w:hAnsi="Arial" w:cs="Arial"/>
          <w:lang w:eastAsia="ko-KR"/>
        </w:rPr>
        <w:t xml:space="preserve">”, </w:t>
      </w:r>
      <w:r w:rsidR="009F7820" w:rsidRPr="009F7820">
        <w:rPr>
          <w:rFonts w:ascii="Arial" w:hAnsi="Arial" w:cs="Arial"/>
          <w:lang w:eastAsia="ko-KR"/>
        </w:rPr>
        <w:t>Intel</w:t>
      </w:r>
    </w:p>
    <w:p w14:paraId="7242C7F0" w14:textId="6585DA99" w:rsidR="009F7820" w:rsidRDefault="00215FA0" w:rsidP="00E071AF">
      <w:pPr>
        <w:spacing w:after="60"/>
        <w:rPr>
          <w:rFonts w:ascii="Arial" w:hAnsi="Arial" w:cs="Arial"/>
          <w:lang w:eastAsia="ko-KR"/>
        </w:rPr>
      </w:pPr>
      <w:r>
        <w:rPr>
          <w:rFonts w:ascii="Arial" w:hAnsi="Arial" w:cs="Arial"/>
          <w:lang w:eastAsia="ko-KR"/>
        </w:rPr>
        <w:t>[2] R2-1903653, “</w:t>
      </w:r>
      <w:r w:rsidRPr="00215FA0">
        <w:rPr>
          <w:rFonts w:ascii="Arial" w:hAnsi="Arial" w:cs="Arial"/>
          <w:lang w:eastAsia="ko-KR"/>
        </w:rPr>
        <w:t>RRC Reconfiguration via SRB3 in EN-DC</w:t>
      </w:r>
      <w:r>
        <w:rPr>
          <w:rFonts w:ascii="Arial" w:hAnsi="Arial" w:cs="Arial"/>
          <w:lang w:eastAsia="ko-KR"/>
        </w:rPr>
        <w:t>”, MediaTek</w:t>
      </w:r>
    </w:p>
    <w:p w14:paraId="5A1312E2" w14:textId="72CC3776" w:rsidR="00422CF4" w:rsidRPr="00BD247D" w:rsidRDefault="00422CF4" w:rsidP="00BD247D">
      <w:pPr>
        <w:spacing w:after="0"/>
        <w:rPr>
          <w:rFonts w:ascii="Arial" w:eastAsia="SimSun" w:hAnsi="Arial" w:cs="Arial"/>
          <w:lang w:eastAsia="zh-CN"/>
        </w:rPr>
      </w:pPr>
    </w:p>
    <w:sectPr w:rsidR="00422CF4" w:rsidRPr="00BD247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FC67A" w14:textId="77777777" w:rsidR="00B64D30" w:rsidRDefault="00B64D30">
      <w:r>
        <w:separator/>
      </w:r>
    </w:p>
  </w:endnote>
  <w:endnote w:type="continuationSeparator" w:id="0">
    <w:p w14:paraId="135F5DE8" w14:textId="77777777" w:rsidR="00B64D30" w:rsidRDefault="00B64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2951D" w14:textId="77777777" w:rsidR="00B64D30" w:rsidRDefault="00B64D30">
      <w:r>
        <w:separator/>
      </w:r>
    </w:p>
  </w:footnote>
  <w:footnote w:type="continuationSeparator" w:id="0">
    <w:p w14:paraId="75B0DE51" w14:textId="77777777" w:rsidR="00B64D30" w:rsidRDefault="00B64D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3"/>
  </w:num>
  <w:num w:numId="2">
    <w:abstractNumId w:val="9"/>
  </w:num>
  <w:num w:numId="3">
    <w:abstractNumId w:val="14"/>
  </w:num>
  <w:num w:numId="4">
    <w:abstractNumId w:val="17"/>
  </w:num>
  <w:num w:numId="5">
    <w:abstractNumId w:val="22"/>
  </w:num>
  <w:num w:numId="6">
    <w:abstractNumId w:val="15"/>
  </w:num>
  <w:num w:numId="7">
    <w:abstractNumId w:val="8"/>
  </w:num>
  <w:num w:numId="8">
    <w:abstractNumId w:val="24"/>
  </w:num>
  <w:num w:numId="9">
    <w:abstractNumId w:val="13"/>
  </w:num>
  <w:num w:numId="10">
    <w:abstractNumId w:val="4"/>
  </w:num>
  <w:num w:numId="11">
    <w:abstractNumId w:val="7"/>
  </w:num>
  <w:num w:numId="12">
    <w:abstractNumId w:val="5"/>
  </w:num>
  <w:num w:numId="13">
    <w:abstractNumId w:val="11"/>
  </w:num>
  <w:num w:numId="14">
    <w:abstractNumId w:val="5"/>
  </w:num>
  <w:num w:numId="15">
    <w:abstractNumId w:val="18"/>
  </w:num>
  <w:num w:numId="16">
    <w:abstractNumId w:val="21"/>
  </w:num>
  <w:num w:numId="17">
    <w:abstractNumId w:val="2"/>
  </w:num>
  <w:num w:numId="18">
    <w:abstractNumId w:val="19"/>
  </w:num>
  <w:num w:numId="19">
    <w:abstractNumId w:val="0"/>
  </w:num>
  <w:num w:numId="20">
    <w:abstractNumId w:val="10"/>
  </w:num>
  <w:num w:numId="21">
    <w:abstractNumId w:val="12"/>
  </w:num>
  <w:num w:numId="22">
    <w:abstractNumId w:val="6"/>
  </w:num>
  <w:num w:numId="23">
    <w:abstractNumId w:val="23"/>
  </w:num>
  <w:num w:numId="24">
    <w:abstractNumId w:val="1"/>
  </w:num>
  <w:num w:numId="25">
    <w:abstractNumId w:val="20"/>
  </w:num>
  <w:num w:numId="2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EF5"/>
    <w:rsid w:val="0007339F"/>
    <w:rsid w:val="00075128"/>
    <w:rsid w:val="000758A5"/>
    <w:rsid w:val="00075F67"/>
    <w:rsid w:val="00076D65"/>
    <w:rsid w:val="00077746"/>
    <w:rsid w:val="0008019C"/>
    <w:rsid w:val="00080B67"/>
    <w:rsid w:val="00080BD0"/>
    <w:rsid w:val="00080E90"/>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328"/>
    <w:rsid w:val="000A4FD5"/>
    <w:rsid w:val="000A578F"/>
    <w:rsid w:val="000A763C"/>
    <w:rsid w:val="000A799D"/>
    <w:rsid w:val="000B09D1"/>
    <w:rsid w:val="000B163A"/>
    <w:rsid w:val="000B2B97"/>
    <w:rsid w:val="000B3BFD"/>
    <w:rsid w:val="000B4201"/>
    <w:rsid w:val="000B4229"/>
    <w:rsid w:val="000B4631"/>
    <w:rsid w:val="000B5AE5"/>
    <w:rsid w:val="000B5B58"/>
    <w:rsid w:val="000B5B89"/>
    <w:rsid w:val="000B63E7"/>
    <w:rsid w:val="000B67AA"/>
    <w:rsid w:val="000B7059"/>
    <w:rsid w:val="000B71CD"/>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85C"/>
    <w:rsid w:val="000E2FE6"/>
    <w:rsid w:val="000E3C08"/>
    <w:rsid w:val="000E3EA2"/>
    <w:rsid w:val="000E4059"/>
    <w:rsid w:val="000E438A"/>
    <w:rsid w:val="000E48C1"/>
    <w:rsid w:val="000E4A7B"/>
    <w:rsid w:val="000E5012"/>
    <w:rsid w:val="000E576C"/>
    <w:rsid w:val="000E60ED"/>
    <w:rsid w:val="000E6C3D"/>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6858"/>
    <w:rsid w:val="00117EF2"/>
    <w:rsid w:val="00120A9F"/>
    <w:rsid w:val="001214D4"/>
    <w:rsid w:val="001221B6"/>
    <w:rsid w:val="00122F69"/>
    <w:rsid w:val="00124226"/>
    <w:rsid w:val="0012486D"/>
    <w:rsid w:val="001250B3"/>
    <w:rsid w:val="001251C8"/>
    <w:rsid w:val="001259FD"/>
    <w:rsid w:val="001264D8"/>
    <w:rsid w:val="00126EB1"/>
    <w:rsid w:val="00127755"/>
    <w:rsid w:val="00130594"/>
    <w:rsid w:val="00130BC1"/>
    <w:rsid w:val="00130C42"/>
    <w:rsid w:val="00130C47"/>
    <w:rsid w:val="00131299"/>
    <w:rsid w:val="00131DAB"/>
    <w:rsid w:val="00131DF4"/>
    <w:rsid w:val="0013385F"/>
    <w:rsid w:val="00133F4D"/>
    <w:rsid w:val="00134D49"/>
    <w:rsid w:val="00135CB5"/>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2D"/>
    <w:rsid w:val="00153157"/>
    <w:rsid w:val="001538A4"/>
    <w:rsid w:val="00153CEE"/>
    <w:rsid w:val="00154B94"/>
    <w:rsid w:val="00154C5A"/>
    <w:rsid w:val="001555D7"/>
    <w:rsid w:val="00155F6D"/>
    <w:rsid w:val="00156A1A"/>
    <w:rsid w:val="00156DB3"/>
    <w:rsid w:val="001573F9"/>
    <w:rsid w:val="0015750E"/>
    <w:rsid w:val="00157560"/>
    <w:rsid w:val="00157710"/>
    <w:rsid w:val="001605DE"/>
    <w:rsid w:val="00160F8F"/>
    <w:rsid w:val="00161C62"/>
    <w:rsid w:val="00162F93"/>
    <w:rsid w:val="00163241"/>
    <w:rsid w:val="00163A27"/>
    <w:rsid w:val="00163A83"/>
    <w:rsid w:val="0016427F"/>
    <w:rsid w:val="00165CDA"/>
    <w:rsid w:val="0016697A"/>
    <w:rsid w:val="00167226"/>
    <w:rsid w:val="00167588"/>
    <w:rsid w:val="00167FC4"/>
    <w:rsid w:val="00170A38"/>
    <w:rsid w:val="0017209C"/>
    <w:rsid w:val="0017272E"/>
    <w:rsid w:val="00172CB7"/>
    <w:rsid w:val="00172F10"/>
    <w:rsid w:val="00173344"/>
    <w:rsid w:val="00173394"/>
    <w:rsid w:val="00175119"/>
    <w:rsid w:val="00175528"/>
    <w:rsid w:val="001757E5"/>
    <w:rsid w:val="00175C44"/>
    <w:rsid w:val="00176899"/>
    <w:rsid w:val="00176D07"/>
    <w:rsid w:val="00177BFE"/>
    <w:rsid w:val="00177CD7"/>
    <w:rsid w:val="0018056E"/>
    <w:rsid w:val="00180FB1"/>
    <w:rsid w:val="00183903"/>
    <w:rsid w:val="00183E20"/>
    <w:rsid w:val="001848F4"/>
    <w:rsid w:val="00184D44"/>
    <w:rsid w:val="00184F44"/>
    <w:rsid w:val="001857A0"/>
    <w:rsid w:val="00185AA3"/>
    <w:rsid w:val="00186027"/>
    <w:rsid w:val="001861C3"/>
    <w:rsid w:val="001862B8"/>
    <w:rsid w:val="00186E95"/>
    <w:rsid w:val="001878B7"/>
    <w:rsid w:val="001900D7"/>
    <w:rsid w:val="001912AE"/>
    <w:rsid w:val="00191FD3"/>
    <w:rsid w:val="00192268"/>
    <w:rsid w:val="001922AC"/>
    <w:rsid w:val="00192FFB"/>
    <w:rsid w:val="00193DF8"/>
    <w:rsid w:val="00194A66"/>
    <w:rsid w:val="00194B39"/>
    <w:rsid w:val="00194FDB"/>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812"/>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E68"/>
    <w:rsid w:val="001E7FEA"/>
    <w:rsid w:val="001F0465"/>
    <w:rsid w:val="001F0CA8"/>
    <w:rsid w:val="001F1154"/>
    <w:rsid w:val="001F182B"/>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AD4"/>
    <w:rsid w:val="00205E0C"/>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9B7"/>
    <w:rsid w:val="00213B98"/>
    <w:rsid w:val="00213C05"/>
    <w:rsid w:val="00214431"/>
    <w:rsid w:val="0021496E"/>
    <w:rsid w:val="00215043"/>
    <w:rsid w:val="0021549E"/>
    <w:rsid w:val="00215655"/>
    <w:rsid w:val="0021583D"/>
    <w:rsid w:val="00215C93"/>
    <w:rsid w:val="00215FA0"/>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5C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6A3"/>
    <w:rsid w:val="002639BF"/>
    <w:rsid w:val="00264B8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1EF"/>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342"/>
    <w:rsid w:val="002B34B2"/>
    <w:rsid w:val="002B4CB7"/>
    <w:rsid w:val="002B5097"/>
    <w:rsid w:val="002B5399"/>
    <w:rsid w:val="002B60F4"/>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6863"/>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8A5"/>
    <w:rsid w:val="002F2F00"/>
    <w:rsid w:val="002F37DC"/>
    <w:rsid w:val="002F3D7E"/>
    <w:rsid w:val="002F3F09"/>
    <w:rsid w:val="002F449C"/>
    <w:rsid w:val="002F4917"/>
    <w:rsid w:val="002F5E12"/>
    <w:rsid w:val="002F6AF5"/>
    <w:rsid w:val="002F71C4"/>
    <w:rsid w:val="002F7598"/>
    <w:rsid w:val="002F787B"/>
    <w:rsid w:val="002F7B80"/>
    <w:rsid w:val="00300BC2"/>
    <w:rsid w:val="00302B4C"/>
    <w:rsid w:val="00302D1E"/>
    <w:rsid w:val="00302D75"/>
    <w:rsid w:val="003030DF"/>
    <w:rsid w:val="0030361F"/>
    <w:rsid w:val="00303FDF"/>
    <w:rsid w:val="00304023"/>
    <w:rsid w:val="00304FA9"/>
    <w:rsid w:val="0030580E"/>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0AA"/>
    <w:rsid w:val="003324B0"/>
    <w:rsid w:val="0033379C"/>
    <w:rsid w:val="00333A7E"/>
    <w:rsid w:val="00334543"/>
    <w:rsid w:val="00335082"/>
    <w:rsid w:val="00335150"/>
    <w:rsid w:val="0033524A"/>
    <w:rsid w:val="0033527D"/>
    <w:rsid w:val="0033543E"/>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0B18"/>
    <w:rsid w:val="0036262E"/>
    <w:rsid w:val="00362EE8"/>
    <w:rsid w:val="00363051"/>
    <w:rsid w:val="0036312C"/>
    <w:rsid w:val="00363F51"/>
    <w:rsid w:val="00364219"/>
    <w:rsid w:val="00364503"/>
    <w:rsid w:val="0036455A"/>
    <w:rsid w:val="00364606"/>
    <w:rsid w:val="00364B04"/>
    <w:rsid w:val="00364CD9"/>
    <w:rsid w:val="00365835"/>
    <w:rsid w:val="00366497"/>
    <w:rsid w:val="0036662B"/>
    <w:rsid w:val="00366793"/>
    <w:rsid w:val="00366EE7"/>
    <w:rsid w:val="003678AB"/>
    <w:rsid w:val="00370010"/>
    <w:rsid w:val="0037078E"/>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643B"/>
    <w:rsid w:val="0037678E"/>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95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62C"/>
    <w:rsid w:val="003B6AFC"/>
    <w:rsid w:val="003B76A5"/>
    <w:rsid w:val="003C059A"/>
    <w:rsid w:val="003C0611"/>
    <w:rsid w:val="003C08B0"/>
    <w:rsid w:val="003C0C0A"/>
    <w:rsid w:val="003C1358"/>
    <w:rsid w:val="003C1CA3"/>
    <w:rsid w:val="003C1DED"/>
    <w:rsid w:val="003C3669"/>
    <w:rsid w:val="003C3807"/>
    <w:rsid w:val="003C3E79"/>
    <w:rsid w:val="003C50D1"/>
    <w:rsid w:val="003C51AD"/>
    <w:rsid w:val="003C5561"/>
    <w:rsid w:val="003C59AD"/>
    <w:rsid w:val="003C6246"/>
    <w:rsid w:val="003C7705"/>
    <w:rsid w:val="003C7873"/>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EEB"/>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5AB"/>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51E"/>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F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5890"/>
    <w:rsid w:val="004371D8"/>
    <w:rsid w:val="004406BC"/>
    <w:rsid w:val="004423FA"/>
    <w:rsid w:val="004426D5"/>
    <w:rsid w:val="004435E2"/>
    <w:rsid w:val="00443E5D"/>
    <w:rsid w:val="00444939"/>
    <w:rsid w:val="00444E7E"/>
    <w:rsid w:val="00446A61"/>
    <w:rsid w:val="00446BC2"/>
    <w:rsid w:val="00447317"/>
    <w:rsid w:val="00447436"/>
    <w:rsid w:val="00450AE7"/>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4CE"/>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047"/>
    <w:rsid w:val="00480B57"/>
    <w:rsid w:val="0048104F"/>
    <w:rsid w:val="004818F9"/>
    <w:rsid w:val="00481A78"/>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55A"/>
    <w:rsid w:val="004959CD"/>
    <w:rsid w:val="00495D0E"/>
    <w:rsid w:val="00495F8B"/>
    <w:rsid w:val="004966C7"/>
    <w:rsid w:val="00496A49"/>
    <w:rsid w:val="00496DC9"/>
    <w:rsid w:val="00497600"/>
    <w:rsid w:val="00497ADB"/>
    <w:rsid w:val="00497DA6"/>
    <w:rsid w:val="004A0002"/>
    <w:rsid w:val="004A0A6A"/>
    <w:rsid w:val="004A0B57"/>
    <w:rsid w:val="004A194F"/>
    <w:rsid w:val="004A1EEF"/>
    <w:rsid w:val="004A1F0D"/>
    <w:rsid w:val="004A22FC"/>
    <w:rsid w:val="004A3C87"/>
    <w:rsid w:val="004A4817"/>
    <w:rsid w:val="004A4C9D"/>
    <w:rsid w:val="004A562B"/>
    <w:rsid w:val="004A60EB"/>
    <w:rsid w:val="004A655F"/>
    <w:rsid w:val="004A6603"/>
    <w:rsid w:val="004A79EF"/>
    <w:rsid w:val="004A7D5C"/>
    <w:rsid w:val="004A7E65"/>
    <w:rsid w:val="004B044C"/>
    <w:rsid w:val="004B0617"/>
    <w:rsid w:val="004B1440"/>
    <w:rsid w:val="004B18BB"/>
    <w:rsid w:val="004B1C24"/>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4209"/>
    <w:rsid w:val="004F4F98"/>
    <w:rsid w:val="004F5055"/>
    <w:rsid w:val="004F51B3"/>
    <w:rsid w:val="004F5818"/>
    <w:rsid w:val="004F5829"/>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5CA"/>
    <w:rsid w:val="00505F59"/>
    <w:rsid w:val="0050629F"/>
    <w:rsid w:val="005063EE"/>
    <w:rsid w:val="00506A6F"/>
    <w:rsid w:val="00506AE6"/>
    <w:rsid w:val="0050770F"/>
    <w:rsid w:val="00507EA3"/>
    <w:rsid w:val="00510C3B"/>
    <w:rsid w:val="00511125"/>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02F"/>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8CA"/>
    <w:rsid w:val="00551D89"/>
    <w:rsid w:val="00552733"/>
    <w:rsid w:val="00552971"/>
    <w:rsid w:val="005530E4"/>
    <w:rsid w:val="0055339B"/>
    <w:rsid w:val="005536D5"/>
    <w:rsid w:val="005541BB"/>
    <w:rsid w:val="005542AF"/>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2F7D"/>
    <w:rsid w:val="00573686"/>
    <w:rsid w:val="0057378B"/>
    <w:rsid w:val="00574290"/>
    <w:rsid w:val="005743C1"/>
    <w:rsid w:val="00574A20"/>
    <w:rsid w:val="00574BC2"/>
    <w:rsid w:val="00574C3F"/>
    <w:rsid w:val="00575C52"/>
    <w:rsid w:val="00576C0B"/>
    <w:rsid w:val="005772A8"/>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20A"/>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A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4E31"/>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2D98"/>
    <w:rsid w:val="006334EF"/>
    <w:rsid w:val="006336AD"/>
    <w:rsid w:val="00634F71"/>
    <w:rsid w:val="006350C7"/>
    <w:rsid w:val="00635288"/>
    <w:rsid w:val="00635CA2"/>
    <w:rsid w:val="00635E19"/>
    <w:rsid w:val="006362C2"/>
    <w:rsid w:val="006363F7"/>
    <w:rsid w:val="00636659"/>
    <w:rsid w:val="00636953"/>
    <w:rsid w:val="00636D53"/>
    <w:rsid w:val="0064005F"/>
    <w:rsid w:val="00640217"/>
    <w:rsid w:val="00641D44"/>
    <w:rsid w:val="00642D01"/>
    <w:rsid w:val="00642EB1"/>
    <w:rsid w:val="00643212"/>
    <w:rsid w:val="006435BF"/>
    <w:rsid w:val="0064452A"/>
    <w:rsid w:val="0064461D"/>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840"/>
    <w:rsid w:val="00666DC3"/>
    <w:rsid w:val="00670442"/>
    <w:rsid w:val="00670DE7"/>
    <w:rsid w:val="00670EDD"/>
    <w:rsid w:val="00671B57"/>
    <w:rsid w:val="006725E5"/>
    <w:rsid w:val="00672976"/>
    <w:rsid w:val="006744E3"/>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1F84"/>
    <w:rsid w:val="0069212D"/>
    <w:rsid w:val="00692DD0"/>
    <w:rsid w:val="00692F69"/>
    <w:rsid w:val="00692FF1"/>
    <w:rsid w:val="0069388E"/>
    <w:rsid w:val="006939BD"/>
    <w:rsid w:val="00693C62"/>
    <w:rsid w:val="006940E2"/>
    <w:rsid w:val="0069410C"/>
    <w:rsid w:val="0069451C"/>
    <w:rsid w:val="00694581"/>
    <w:rsid w:val="00695801"/>
    <w:rsid w:val="0069684E"/>
    <w:rsid w:val="00697A91"/>
    <w:rsid w:val="006A06B6"/>
    <w:rsid w:val="006A0910"/>
    <w:rsid w:val="006A0EB1"/>
    <w:rsid w:val="006A12BA"/>
    <w:rsid w:val="006A14B0"/>
    <w:rsid w:val="006A198E"/>
    <w:rsid w:val="006A1ECB"/>
    <w:rsid w:val="006A32FB"/>
    <w:rsid w:val="006A3485"/>
    <w:rsid w:val="006A34A4"/>
    <w:rsid w:val="006A3C33"/>
    <w:rsid w:val="006A40C9"/>
    <w:rsid w:val="006A4121"/>
    <w:rsid w:val="006A4EF0"/>
    <w:rsid w:val="006A542D"/>
    <w:rsid w:val="006A549B"/>
    <w:rsid w:val="006A5914"/>
    <w:rsid w:val="006A5C27"/>
    <w:rsid w:val="006A605C"/>
    <w:rsid w:val="006A6633"/>
    <w:rsid w:val="006A6FFB"/>
    <w:rsid w:val="006A741B"/>
    <w:rsid w:val="006A7B9A"/>
    <w:rsid w:val="006B0279"/>
    <w:rsid w:val="006B0749"/>
    <w:rsid w:val="006B0778"/>
    <w:rsid w:val="006B0F4F"/>
    <w:rsid w:val="006B19ED"/>
    <w:rsid w:val="006B2998"/>
    <w:rsid w:val="006B3F88"/>
    <w:rsid w:val="006B4829"/>
    <w:rsid w:val="006B722D"/>
    <w:rsid w:val="006B792B"/>
    <w:rsid w:val="006C05FB"/>
    <w:rsid w:val="006C0CDF"/>
    <w:rsid w:val="006C16C2"/>
    <w:rsid w:val="006C180E"/>
    <w:rsid w:val="006C2278"/>
    <w:rsid w:val="006C295D"/>
    <w:rsid w:val="006C2CEA"/>
    <w:rsid w:val="006C2F1F"/>
    <w:rsid w:val="006C34DC"/>
    <w:rsid w:val="006C3658"/>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047"/>
    <w:rsid w:val="006E6435"/>
    <w:rsid w:val="006E6BE0"/>
    <w:rsid w:val="006E71A8"/>
    <w:rsid w:val="006F0D69"/>
    <w:rsid w:val="006F1027"/>
    <w:rsid w:val="006F108F"/>
    <w:rsid w:val="006F298B"/>
    <w:rsid w:val="006F2CDF"/>
    <w:rsid w:val="006F5C2C"/>
    <w:rsid w:val="006F5FBC"/>
    <w:rsid w:val="006F6015"/>
    <w:rsid w:val="006F6FE3"/>
    <w:rsid w:val="006F72CB"/>
    <w:rsid w:val="006F7480"/>
    <w:rsid w:val="0070003C"/>
    <w:rsid w:val="00701BF5"/>
    <w:rsid w:val="00702293"/>
    <w:rsid w:val="007039DE"/>
    <w:rsid w:val="00703A87"/>
    <w:rsid w:val="00703DB1"/>
    <w:rsid w:val="00705077"/>
    <w:rsid w:val="007052FE"/>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36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67C17"/>
    <w:rsid w:val="0077029E"/>
    <w:rsid w:val="00770463"/>
    <w:rsid w:val="007709E5"/>
    <w:rsid w:val="00771324"/>
    <w:rsid w:val="00771588"/>
    <w:rsid w:val="00772665"/>
    <w:rsid w:val="007740D2"/>
    <w:rsid w:val="00774F8A"/>
    <w:rsid w:val="007757FD"/>
    <w:rsid w:val="00775ACC"/>
    <w:rsid w:val="007766CD"/>
    <w:rsid w:val="0077704F"/>
    <w:rsid w:val="007772FA"/>
    <w:rsid w:val="00781029"/>
    <w:rsid w:val="00781AAF"/>
    <w:rsid w:val="00781B92"/>
    <w:rsid w:val="007839BB"/>
    <w:rsid w:val="00783A9D"/>
    <w:rsid w:val="00783DFB"/>
    <w:rsid w:val="00783EE7"/>
    <w:rsid w:val="0078433B"/>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F17"/>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0D7"/>
    <w:rsid w:val="007F3BA0"/>
    <w:rsid w:val="007F3C39"/>
    <w:rsid w:val="007F3D68"/>
    <w:rsid w:val="007F41DC"/>
    <w:rsid w:val="007F50EF"/>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2B3E"/>
    <w:rsid w:val="00842B67"/>
    <w:rsid w:val="00842E62"/>
    <w:rsid w:val="008430F3"/>
    <w:rsid w:val="0084368B"/>
    <w:rsid w:val="00843DE4"/>
    <w:rsid w:val="00844353"/>
    <w:rsid w:val="00844B7D"/>
    <w:rsid w:val="00845171"/>
    <w:rsid w:val="00846310"/>
    <w:rsid w:val="008463C6"/>
    <w:rsid w:val="00846EA1"/>
    <w:rsid w:val="008471BC"/>
    <w:rsid w:val="00847277"/>
    <w:rsid w:val="008478A4"/>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3064"/>
    <w:rsid w:val="00873430"/>
    <w:rsid w:val="0087343D"/>
    <w:rsid w:val="00873C71"/>
    <w:rsid w:val="00874924"/>
    <w:rsid w:val="008755FD"/>
    <w:rsid w:val="00876ADF"/>
    <w:rsid w:val="00876D6B"/>
    <w:rsid w:val="00876FE4"/>
    <w:rsid w:val="00877AD5"/>
    <w:rsid w:val="00877C8B"/>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437"/>
    <w:rsid w:val="00891722"/>
    <w:rsid w:val="00891B43"/>
    <w:rsid w:val="00892D8B"/>
    <w:rsid w:val="008933F4"/>
    <w:rsid w:val="00893C0E"/>
    <w:rsid w:val="00893D28"/>
    <w:rsid w:val="00894AA3"/>
    <w:rsid w:val="00895721"/>
    <w:rsid w:val="0089591A"/>
    <w:rsid w:val="00895E1E"/>
    <w:rsid w:val="00896D1A"/>
    <w:rsid w:val="008970A1"/>
    <w:rsid w:val="00897448"/>
    <w:rsid w:val="008A05B8"/>
    <w:rsid w:val="008A0795"/>
    <w:rsid w:val="008A08EA"/>
    <w:rsid w:val="008A2393"/>
    <w:rsid w:val="008A24C7"/>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377"/>
    <w:rsid w:val="008B2D1B"/>
    <w:rsid w:val="008B3222"/>
    <w:rsid w:val="008B45BB"/>
    <w:rsid w:val="008B4FBF"/>
    <w:rsid w:val="008B5B4B"/>
    <w:rsid w:val="008B5E80"/>
    <w:rsid w:val="008B64ED"/>
    <w:rsid w:val="008B650F"/>
    <w:rsid w:val="008B66D4"/>
    <w:rsid w:val="008B74D5"/>
    <w:rsid w:val="008B7542"/>
    <w:rsid w:val="008C078E"/>
    <w:rsid w:val="008C16B1"/>
    <w:rsid w:val="008C192F"/>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8B9"/>
    <w:rsid w:val="00901AA5"/>
    <w:rsid w:val="009034E6"/>
    <w:rsid w:val="0090421A"/>
    <w:rsid w:val="00905297"/>
    <w:rsid w:val="00905360"/>
    <w:rsid w:val="00905612"/>
    <w:rsid w:val="00905A56"/>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7C7"/>
    <w:rsid w:val="00914934"/>
    <w:rsid w:val="00914E34"/>
    <w:rsid w:val="00914F9F"/>
    <w:rsid w:val="00915494"/>
    <w:rsid w:val="00917018"/>
    <w:rsid w:val="00917F86"/>
    <w:rsid w:val="0092057E"/>
    <w:rsid w:val="00920616"/>
    <w:rsid w:val="00920665"/>
    <w:rsid w:val="0092105A"/>
    <w:rsid w:val="0092211C"/>
    <w:rsid w:val="00922CC5"/>
    <w:rsid w:val="00922F38"/>
    <w:rsid w:val="0092320C"/>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478"/>
    <w:rsid w:val="00967AC9"/>
    <w:rsid w:val="00970A15"/>
    <w:rsid w:val="00971F40"/>
    <w:rsid w:val="009729E8"/>
    <w:rsid w:val="00972E3C"/>
    <w:rsid w:val="00973412"/>
    <w:rsid w:val="00973BDA"/>
    <w:rsid w:val="009742E9"/>
    <w:rsid w:val="009742FD"/>
    <w:rsid w:val="0097438C"/>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5537"/>
    <w:rsid w:val="009857CC"/>
    <w:rsid w:val="00985C05"/>
    <w:rsid w:val="00986859"/>
    <w:rsid w:val="00987018"/>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5E12"/>
    <w:rsid w:val="009D6A02"/>
    <w:rsid w:val="009D739B"/>
    <w:rsid w:val="009D75FE"/>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820"/>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1045B"/>
    <w:rsid w:val="00A106B6"/>
    <w:rsid w:val="00A10F52"/>
    <w:rsid w:val="00A1117B"/>
    <w:rsid w:val="00A115D5"/>
    <w:rsid w:val="00A12660"/>
    <w:rsid w:val="00A126D6"/>
    <w:rsid w:val="00A12960"/>
    <w:rsid w:val="00A1334B"/>
    <w:rsid w:val="00A13777"/>
    <w:rsid w:val="00A1402A"/>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5FDA"/>
    <w:rsid w:val="00A36356"/>
    <w:rsid w:val="00A36690"/>
    <w:rsid w:val="00A36CBB"/>
    <w:rsid w:val="00A36E95"/>
    <w:rsid w:val="00A37A83"/>
    <w:rsid w:val="00A37AD8"/>
    <w:rsid w:val="00A40154"/>
    <w:rsid w:val="00A40545"/>
    <w:rsid w:val="00A40BA1"/>
    <w:rsid w:val="00A40D13"/>
    <w:rsid w:val="00A40DA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64C5"/>
    <w:rsid w:val="00A57674"/>
    <w:rsid w:val="00A579E8"/>
    <w:rsid w:val="00A6013A"/>
    <w:rsid w:val="00A60976"/>
    <w:rsid w:val="00A6194C"/>
    <w:rsid w:val="00A62C58"/>
    <w:rsid w:val="00A62DF6"/>
    <w:rsid w:val="00A63E45"/>
    <w:rsid w:val="00A65158"/>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3D8B"/>
    <w:rsid w:val="00A84041"/>
    <w:rsid w:val="00A84365"/>
    <w:rsid w:val="00A84A2A"/>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34F"/>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03CF"/>
    <w:rsid w:val="00AD1327"/>
    <w:rsid w:val="00AD15A7"/>
    <w:rsid w:val="00AD21A4"/>
    <w:rsid w:val="00AD29A3"/>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225B"/>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5DC"/>
    <w:rsid w:val="00B1165E"/>
    <w:rsid w:val="00B1186D"/>
    <w:rsid w:val="00B124B0"/>
    <w:rsid w:val="00B125A0"/>
    <w:rsid w:val="00B13859"/>
    <w:rsid w:val="00B13BFD"/>
    <w:rsid w:val="00B15317"/>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0EE"/>
    <w:rsid w:val="00B52BE4"/>
    <w:rsid w:val="00B5310C"/>
    <w:rsid w:val="00B531C1"/>
    <w:rsid w:val="00B5348B"/>
    <w:rsid w:val="00B542B2"/>
    <w:rsid w:val="00B54573"/>
    <w:rsid w:val="00B54894"/>
    <w:rsid w:val="00B55238"/>
    <w:rsid w:val="00B557E9"/>
    <w:rsid w:val="00B56486"/>
    <w:rsid w:val="00B56710"/>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4D30"/>
    <w:rsid w:val="00B6759E"/>
    <w:rsid w:val="00B67776"/>
    <w:rsid w:val="00B67A26"/>
    <w:rsid w:val="00B67B40"/>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19A"/>
    <w:rsid w:val="00B8634C"/>
    <w:rsid w:val="00B86AFA"/>
    <w:rsid w:val="00B86DC0"/>
    <w:rsid w:val="00B900D2"/>
    <w:rsid w:val="00B902E7"/>
    <w:rsid w:val="00B90900"/>
    <w:rsid w:val="00B90A51"/>
    <w:rsid w:val="00B913AA"/>
    <w:rsid w:val="00B91F9B"/>
    <w:rsid w:val="00B92780"/>
    <w:rsid w:val="00B92E54"/>
    <w:rsid w:val="00B93513"/>
    <w:rsid w:val="00B936F8"/>
    <w:rsid w:val="00B93A1E"/>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58B"/>
    <w:rsid w:val="00BB5BAB"/>
    <w:rsid w:val="00BB5DFC"/>
    <w:rsid w:val="00BB64E5"/>
    <w:rsid w:val="00BB67A9"/>
    <w:rsid w:val="00BB7663"/>
    <w:rsid w:val="00BB7DB0"/>
    <w:rsid w:val="00BC0127"/>
    <w:rsid w:val="00BC1AC4"/>
    <w:rsid w:val="00BC2611"/>
    <w:rsid w:val="00BC28D5"/>
    <w:rsid w:val="00BC2C9B"/>
    <w:rsid w:val="00BC3B2E"/>
    <w:rsid w:val="00BC4078"/>
    <w:rsid w:val="00BC43B9"/>
    <w:rsid w:val="00BC4A2A"/>
    <w:rsid w:val="00BC4C67"/>
    <w:rsid w:val="00BC4E74"/>
    <w:rsid w:val="00BC519C"/>
    <w:rsid w:val="00BC5A29"/>
    <w:rsid w:val="00BC5F9D"/>
    <w:rsid w:val="00BC6DC0"/>
    <w:rsid w:val="00BC6E27"/>
    <w:rsid w:val="00BC700C"/>
    <w:rsid w:val="00BC7013"/>
    <w:rsid w:val="00BC7775"/>
    <w:rsid w:val="00BC792D"/>
    <w:rsid w:val="00BD02CF"/>
    <w:rsid w:val="00BD03E1"/>
    <w:rsid w:val="00BD0448"/>
    <w:rsid w:val="00BD0B73"/>
    <w:rsid w:val="00BD0BC1"/>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0"/>
    <w:rsid w:val="00BE76A2"/>
    <w:rsid w:val="00BE7995"/>
    <w:rsid w:val="00BE7A63"/>
    <w:rsid w:val="00BE7ACB"/>
    <w:rsid w:val="00BE7E58"/>
    <w:rsid w:val="00BF08A6"/>
    <w:rsid w:val="00BF1355"/>
    <w:rsid w:val="00BF28A1"/>
    <w:rsid w:val="00BF2D8E"/>
    <w:rsid w:val="00BF3422"/>
    <w:rsid w:val="00BF3DC1"/>
    <w:rsid w:val="00BF40FE"/>
    <w:rsid w:val="00BF52D7"/>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725"/>
    <w:rsid w:val="00C13FA5"/>
    <w:rsid w:val="00C14477"/>
    <w:rsid w:val="00C14E5A"/>
    <w:rsid w:val="00C1511D"/>
    <w:rsid w:val="00C151BB"/>
    <w:rsid w:val="00C15240"/>
    <w:rsid w:val="00C156B3"/>
    <w:rsid w:val="00C15CFB"/>
    <w:rsid w:val="00C16DA7"/>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5EF5"/>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5CEE"/>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719"/>
    <w:rsid w:val="00C84B83"/>
    <w:rsid w:val="00C8506F"/>
    <w:rsid w:val="00C85F05"/>
    <w:rsid w:val="00C86557"/>
    <w:rsid w:val="00C867CF"/>
    <w:rsid w:val="00C86B9A"/>
    <w:rsid w:val="00C87964"/>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CA0"/>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1BE"/>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0EEC"/>
    <w:rsid w:val="00CE16DE"/>
    <w:rsid w:val="00CE3CCD"/>
    <w:rsid w:val="00CE3F38"/>
    <w:rsid w:val="00CE43D6"/>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DFB"/>
    <w:rsid w:val="00CF16FE"/>
    <w:rsid w:val="00CF246E"/>
    <w:rsid w:val="00CF2ADD"/>
    <w:rsid w:val="00CF2FB4"/>
    <w:rsid w:val="00CF3028"/>
    <w:rsid w:val="00CF30EA"/>
    <w:rsid w:val="00CF35C8"/>
    <w:rsid w:val="00CF3D99"/>
    <w:rsid w:val="00CF4B37"/>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29EC"/>
    <w:rsid w:val="00D32AE4"/>
    <w:rsid w:val="00D334E5"/>
    <w:rsid w:val="00D337E6"/>
    <w:rsid w:val="00D33FC4"/>
    <w:rsid w:val="00D3465B"/>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45F"/>
    <w:rsid w:val="00D61906"/>
    <w:rsid w:val="00D61F3A"/>
    <w:rsid w:val="00D61FFE"/>
    <w:rsid w:val="00D62611"/>
    <w:rsid w:val="00D62AE6"/>
    <w:rsid w:val="00D62EBA"/>
    <w:rsid w:val="00D633E9"/>
    <w:rsid w:val="00D63E76"/>
    <w:rsid w:val="00D63EF1"/>
    <w:rsid w:val="00D6404E"/>
    <w:rsid w:val="00D64BE2"/>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3520"/>
    <w:rsid w:val="00D740E0"/>
    <w:rsid w:val="00D74285"/>
    <w:rsid w:val="00D749F0"/>
    <w:rsid w:val="00D76386"/>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3E47"/>
    <w:rsid w:val="00DC5923"/>
    <w:rsid w:val="00DC610F"/>
    <w:rsid w:val="00DC6780"/>
    <w:rsid w:val="00DC79DE"/>
    <w:rsid w:val="00DC7F44"/>
    <w:rsid w:val="00DD07AA"/>
    <w:rsid w:val="00DD0BC9"/>
    <w:rsid w:val="00DD1758"/>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B30"/>
    <w:rsid w:val="00E00F3A"/>
    <w:rsid w:val="00E013A4"/>
    <w:rsid w:val="00E015DC"/>
    <w:rsid w:val="00E017C8"/>
    <w:rsid w:val="00E02924"/>
    <w:rsid w:val="00E02D29"/>
    <w:rsid w:val="00E030D0"/>
    <w:rsid w:val="00E032E7"/>
    <w:rsid w:val="00E034F1"/>
    <w:rsid w:val="00E035DD"/>
    <w:rsid w:val="00E03E79"/>
    <w:rsid w:val="00E0425E"/>
    <w:rsid w:val="00E04430"/>
    <w:rsid w:val="00E0454C"/>
    <w:rsid w:val="00E047B2"/>
    <w:rsid w:val="00E058A6"/>
    <w:rsid w:val="00E06148"/>
    <w:rsid w:val="00E06808"/>
    <w:rsid w:val="00E0690E"/>
    <w:rsid w:val="00E071AF"/>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4E26"/>
    <w:rsid w:val="00E15471"/>
    <w:rsid w:val="00E15965"/>
    <w:rsid w:val="00E17983"/>
    <w:rsid w:val="00E17A83"/>
    <w:rsid w:val="00E20139"/>
    <w:rsid w:val="00E2022E"/>
    <w:rsid w:val="00E20448"/>
    <w:rsid w:val="00E21864"/>
    <w:rsid w:val="00E21E14"/>
    <w:rsid w:val="00E22A7F"/>
    <w:rsid w:val="00E22C82"/>
    <w:rsid w:val="00E23964"/>
    <w:rsid w:val="00E2475A"/>
    <w:rsid w:val="00E24D9C"/>
    <w:rsid w:val="00E263CA"/>
    <w:rsid w:val="00E264CD"/>
    <w:rsid w:val="00E2694E"/>
    <w:rsid w:val="00E2742F"/>
    <w:rsid w:val="00E2776C"/>
    <w:rsid w:val="00E2794B"/>
    <w:rsid w:val="00E3072A"/>
    <w:rsid w:val="00E30ADA"/>
    <w:rsid w:val="00E30DCB"/>
    <w:rsid w:val="00E3108E"/>
    <w:rsid w:val="00E31091"/>
    <w:rsid w:val="00E32003"/>
    <w:rsid w:val="00E3230A"/>
    <w:rsid w:val="00E324F1"/>
    <w:rsid w:val="00E33396"/>
    <w:rsid w:val="00E33898"/>
    <w:rsid w:val="00E34D0D"/>
    <w:rsid w:val="00E35512"/>
    <w:rsid w:val="00E35601"/>
    <w:rsid w:val="00E35B91"/>
    <w:rsid w:val="00E40708"/>
    <w:rsid w:val="00E4122F"/>
    <w:rsid w:val="00E41548"/>
    <w:rsid w:val="00E41EC3"/>
    <w:rsid w:val="00E41EFD"/>
    <w:rsid w:val="00E421C6"/>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204"/>
    <w:rsid w:val="00E60371"/>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3ABA"/>
    <w:rsid w:val="00E7450E"/>
    <w:rsid w:val="00E7707A"/>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5B5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7250"/>
    <w:rsid w:val="00EC7630"/>
    <w:rsid w:val="00ED1879"/>
    <w:rsid w:val="00ED1A94"/>
    <w:rsid w:val="00ED2220"/>
    <w:rsid w:val="00ED31FF"/>
    <w:rsid w:val="00ED363C"/>
    <w:rsid w:val="00ED3EB5"/>
    <w:rsid w:val="00ED4850"/>
    <w:rsid w:val="00ED4B61"/>
    <w:rsid w:val="00ED5420"/>
    <w:rsid w:val="00ED626A"/>
    <w:rsid w:val="00ED68A8"/>
    <w:rsid w:val="00ED6E97"/>
    <w:rsid w:val="00ED770C"/>
    <w:rsid w:val="00ED7A51"/>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437"/>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C2D"/>
    <w:rsid w:val="00F41D3F"/>
    <w:rsid w:val="00F42EB6"/>
    <w:rsid w:val="00F42FB7"/>
    <w:rsid w:val="00F4311D"/>
    <w:rsid w:val="00F43B49"/>
    <w:rsid w:val="00F44DCD"/>
    <w:rsid w:val="00F471F3"/>
    <w:rsid w:val="00F475F5"/>
    <w:rsid w:val="00F500D2"/>
    <w:rsid w:val="00F50199"/>
    <w:rsid w:val="00F505FE"/>
    <w:rsid w:val="00F51D5F"/>
    <w:rsid w:val="00F521FC"/>
    <w:rsid w:val="00F52478"/>
    <w:rsid w:val="00F52B90"/>
    <w:rsid w:val="00F530D7"/>
    <w:rsid w:val="00F54037"/>
    <w:rsid w:val="00F5465B"/>
    <w:rsid w:val="00F54927"/>
    <w:rsid w:val="00F55AB9"/>
    <w:rsid w:val="00F55E10"/>
    <w:rsid w:val="00F56438"/>
    <w:rsid w:val="00F56C60"/>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54A"/>
    <w:rsid w:val="00FC1C67"/>
    <w:rsid w:val="00FC39C2"/>
    <w:rsid w:val="00FC39E2"/>
    <w:rsid w:val="00FC3B57"/>
    <w:rsid w:val="00FC4449"/>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DAF"/>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8E5"/>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38331_CRxxx_(REL-15)_R2-1904468_SA_correction.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ata\3GPP\Extracts\R2-1903653%2038.331%20CR%20RRC%20Reconfiguration%20via%20SRB3%20in%20EN-DC.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B00A6-00F0-434F-9C04-05AFE700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1303</Words>
  <Characters>7433</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2019-04-11T06:50:00Z</dcterms:created>
  <dcterms:modified xsi:type="dcterms:W3CDTF">2019-04-12T01:54:00Z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1554955108</vt:lpwstr>
  </property>
  <property fmtid="{D5CDD505-2E9C-101B-9397-08002B2CF9AE}" pid="8" name="_2015_ms_pID_725343">
    <vt:lpwstr>(2)DLOR76P6v0QjIxgPjBXcMkVdcE4nuULNYchIwyJwonvGFF1N86/QbWkoIqxLV8HCdmRHWM6K
8eBu4K4cK6WrfY5n7ONGbUUcKOWtUlyk6xdkL0z8svyQrVrXLZY/2hp87DOi9RRJHeft92dq
MMBzZI380wAXmr4D2JQ7AeDUJ6qHS/+N7K4UGP1PLRzRWtItiUcySwqoyKFP9q8vSqELmzx5
AjiwAzN3ghzyUw8BmT</vt:lpwstr>
  </property>
  <property fmtid="{D5CDD505-2E9C-101B-9397-08002B2CF9AE}" pid="9" name="_2015_ms_pID_7253431">
    <vt:lpwstr>gpuJ5NGO/S5KEt/dvUY8GoOjQNVmJSlZXK8KOMLMFQxLJ30vA/XeQp
Vb9SUScmkZXTIvhKFBo0fsBXYSGiEZBtq/u1nCC1GqiqNspbB2R4QTN38IwucrBhC3HvVKjB
1X9co8Gsoq1X1oUpr6rGeEFL7kLXmyuu7yKBSOXCOwZkb0PdO3a3Z55CVfOM5TBAtUy1z6CG
OTwYzq4bhXRxIx9o</vt:lpwstr>
  </property>
</Properties>
</file>